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DD" w:rsidRDefault="00DA0424" w:rsidP="00C60782">
      <w:r>
        <w:rPr>
          <w:noProof/>
          <w:lang w:eastAsia="ru-RU"/>
        </w:rPr>
        <w:drawing>
          <wp:inline distT="0" distB="0" distL="0" distR="0">
            <wp:extent cx="6074797" cy="9308155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170" cy="9308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218"/>
      </w:tblGrid>
      <w:tr w:rsidR="00DA0424" w:rsidRPr="00DA0424" w:rsidTr="00F9516C">
        <w:tc>
          <w:tcPr>
            <w:tcW w:w="5245" w:type="dxa"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DA0424">
              <w:rPr>
                <w:rFonts w:eastAsia="Calibri"/>
                <w:bCs/>
                <w:sz w:val="28"/>
                <w:szCs w:val="28"/>
              </w:rPr>
              <w:lastRenderedPageBreak/>
              <w:t xml:space="preserve">     </w:t>
            </w:r>
          </w:p>
        </w:tc>
        <w:tc>
          <w:tcPr>
            <w:tcW w:w="4218" w:type="dxa"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DA0424">
              <w:rPr>
                <w:rFonts w:eastAsia="Calibri"/>
                <w:bCs/>
                <w:sz w:val="28"/>
                <w:szCs w:val="28"/>
              </w:rPr>
              <w:t>Приложение к постановлению       администрации района</w:t>
            </w:r>
            <w:r w:rsidRPr="00DA0424">
              <w:rPr>
                <w:rFonts w:eastAsia="Calibri"/>
                <w:bCs/>
                <w:sz w:val="28"/>
                <w:szCs w:val="28"/>
              </w:rPr>
              <w:tab/>
            </w:r>
            <w:r w:rsidRPr="00DA0424">
              <w:rPr>
                <w:rFonts w:eastAsia="Calibri"/>
                <w:bCs/>
                <w:sz w:val="28"/>
                <w:szCs w:val="28"/>
              </w:rPr>
              <w:tab/>
              <w:t xml:space="preserve">                 от     02.11.2022  №  637-п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DA0424">
              <w:rPr>
                <w:rFonts w:eastAsia="Calibri"/>
                <w:bCs/>
                <w:sz w:val="28"/>
                <w:szCs w:val="28"/>
              </w:rPr>
              <w:t>Приложение к постановлению       администрации района</w:t>
            </w:r>
            <w:r w:rsidRPr="00DA0424">
              <w:rPr>
                <w:rFonts w:eastAsia="Calibri"/>
                <w:bCs/>
                <w:sz w:val="28"/>
                <w:szCs w:val="28"/>
              </w:rPr>
              <w:tab/>
              <w:t xml:space="preserve">                 от 10.11.2015  №  459-п</w:t>
            </w:r>
          </w:p>
        </w:tc>
      </w:tr>
    </w:tbl>
    <w:p w:rsidR="00DA0424" w:rsidRPr="00DA0424" w:rsidRDefault="00DA0424" w:rsidP="00DA04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0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</w:t>
      </w:r>
    </w:p>
    <w:p w:rsidR="00DA0424" w:rsidRPr="00DA0424" w:rsidRDefault="00DA0424" w:rsidP="00DA04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0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Идринского района</w:t>
      </w:r>
      <w:r w:rsidRPr="00DA0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«Содействие развитию сельского хозяйства Идринского района»</w:t>
      </w:r>
    </w:p>
    <w:p w:rsidR="00DA0424" w:rsidRPr="00DA0424" w:rsidRDefault="00DA0424" w:rsidP="00DA04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0424" w:rsidRPr="00DA0424" w:rsidRDefault="00DA0424" w:rsidP="00DA0424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0424">
        <w:rPr>
          <w:rFonts w:ascii="Times New Roman" w:eastAsia="Calibri" w:hAnsi="Times New Roman" w:cs="Times New Roman"/>
          <w:sz w:val="28"/>
          <w:szCs w:val="28"/>
        </w:rPr>
        <w:t>1. Паспорт</w:t>
      </w:r>
    </w:p>
    <w:p w:rsidR="00DA0424" w:rsidRPr="00DA0424" w:rsidRDefault="00DA0424" w:rsidP="00DA0424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0424">
        <w:rPr>
          <w:rFonts w:ascii="Times New Roman" w:eastAsia="Calibri" w:hAnsi="Times New Roman" w:cs="Times New Roman"/>
          <w:sz w:val="28"/>
          <w:szCs w:val="28"/>
        </w:rPr>
        <w:t>Муниципальной  программы Идринского района</w:t>
      </w:r>
    </w:p>
    <w:p w:rsidR="00DA0424" w:rsidRPr="00DA0424" w:rsidRDefault="00DA0424" w:rsidP="00DA0424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0424">
        <w:rPr>
          <w:rFonts w:ascii="Times New Roman" w:eastAsia="Calibri" w:hAnsi="Times New Roman" w:cs="Times New Roman"/>
          <w:sz w:val="28"/>
          <w:szCs w:val="28"/>
        </w:rPr>
        <w:t>«Содействие развитию сельского хозяйства Идринского района»</w:t>
      </w:r>
    </w:p>
    <w:p w:rsidR="00DA0424" w:rsidRPr="00DA0424" w:rsidRDefault="00DA0424" w:rsidP="00DA0424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2410"/>
        <w:gridCol w:w="6520"/>
      </w:tblGrid>
      <w:tr w:rsidR="00DA0424" w:rsidRPr="00DA0424" w:rsidTr="00F9516C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A0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DA0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DA0424" w:rsidRPr="00DA0424" w:rsidTr="00F9516C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«Содействие развитию сельского хозяйства Идринского района» </w:t>
            </w:r>
          </w:p>
        </w:tc>
      </w:tr>
      <w:tr w:rsidR="00DA0424" w:rsidRPr="00DA0424" w:rsidTr="00F9516C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Бюджетный кодекс Российской Федерации, статья 179;</w:t>
            </w:r>
          </w:p>
          <w:p w:rsidR="00DA0424" w:rsidRPr="00DA0424" w:rsidRDefault="00DA0424" w:rsidP="00DA0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администрации Идринского района  от 09.08.2013  № 303-п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DA0424" w:rsidRPr="00DA0424" w:rsidTr="00F9516C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A0424" w:rsidRPr="00DA0424" w:rsidTr="00F9516C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Идринского района,</w:t>
            </w:r>
          </w:p>
          <w:p w:rsidR="00DA0424" w:rsidRPr="00DA0424" w:rsidRDefault="00DA0424" w:rsidP="00DA0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Отдел сельского хозяйства администрации района</w:t>
            </w:r>
          </w:p>
        </w:tc>
      </w:tr>
      <w:tr w:rsidR="00DA0424" w:rsidRPr="00DA0424" w:rsidTr="00F9516C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 мероприятий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1.  Выполнение отдельных государственных полномочий по решению вопросов поддержки сельскохозяйственного производства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2. Выполнение отдельных государственных полномочий </w:t>
            </w:r>
            <w:proofErr w:type="gramStart"/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3.</w:t>
            </w:r>
            <w:r w:rsidRPr="00DA04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гербицидов сплошного действия для проведения работ по уничтожению очагов произрастания дикорастущей конопли</w:t>
            </w: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4. Расходы на организацию и проведение мероприятия «День работника сельского хозяйства»</w:t>
            </w:r>
          </w:p>
        </w:tc>
      </w:tr>
      <w:tr w:rsidR="00DA0424" w:rsidRPr="00DA0424" w:rsidTr="00F9516C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1.Реализация отдельных государственных полномочий по решению вопросов поддержки  сельскохозяйственного производства в соответствии со ст. 1 Закона Красноярского края от 27.12.2005 № 17-4397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2.Повышение уровня обустройства сельских населенных пунктов, предупреждение возникновения и распространения заболеваний, опасных для человека и животных.</w:t>
            </w:r>
          </w:p>
        </w:tc>
      </w:tr>
      <w:tr w:rsidR="00DA0424" w:rsidRPr="00DA0424" w:rsidTr="00F9516C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специалистов, осуществляющих отдельные государственные полномочия по решению вопросов поддержки сельскохозяйственного производства</w:t>
            </w:r>
          </w:p>
          <w:p w:rsidR="00DA0424" w:rsidRPr="00DA0424" w:rsidRDefault="00DA0424" w:rsidP="00DA0424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Сокращение численности животных без владельцев.</w:t>
            </w:r>
          </w:p>
          <w:p w:rsidR="00DA0424" w:rsidRPr="00DA0424" w:rsidRDefault="00DA0424" w:rsidP="00DA0424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мероприятий направленных на выявление и уничтожение дикорастущей конопли.</w:t>
            </w:r>
          </w:p>
        </w:tc>
      </w:tr>
      <w:tr w:rsidR="00DA0424" w:rsidRPr="00DA0424" w:rsidTr="00F9516C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2016-2030 гг.</w:t>
            </w:r>
          </w:p>
        </w:tc>
      </w:tr>
      <w:tr w:rsidR="00DA0424" w:rsidRPr="00DA0424" w:rsidTr="00F9516C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1 к Паспорту муниципальной программы «Содействие развитию сельского хозяйства Идринского района»</w:t>
            </w:r>
          </w:p>
          <w:p w:rsidR="00DA0424" w:rsidRPr="00DA0424" w:rsidRDefault="00DA0424" w:rsidP="00DA042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A0424" w:rsidRPr="00DA0424" w:rsidTr="00F9516C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Общий объем финансирования программы</w:t>
            </w: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составляет  70107581,30 </w:t>
            </w: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руб.,  в том числе по годам: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2016 году – 2964071,74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2017 году –30964750,00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2018 году- 3097355,14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2019 году – 3482822,42 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2020 году –</w:t>
            </w:r>
            <w:r w:rsidRPr="00DA04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4428180,00 </w:t>
            </w: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2021 году – 4548000,00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2022 году – </w:t>
            </w:r>
            <w:r w:rsidRPr="00DA04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5120502,00</w:t>
            </w:r>
            <w:r w:rsidRPr="00DA0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2023 году – 5167300,00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2024 году- </w:t>
            </w:r>
            <w:r w:rsidRPr="00DA04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5167300,00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2025 году- 5167300,00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 источникам финансирования: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 год всего 2964071,74 руб., в том числе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бюджет  - 2964071,74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2017 год всего 30964750,00 руб., в том числе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бюджет – 30254290,00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Районный бюджет – 688460,00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Внебюджетные источники – 23000,00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2018 год всего 3097355,14 руб., в том  числе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бюджет – 3017355,14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Районный бюджет- 80000,00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2019 год всего 3482822,42  руб., в том числе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бюджет – 3402822,42 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Районный бюджет -80000,00 руб. 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2020 год всего </w:t>
            </w:r>
            <w:r w:rsidRPr="00DA04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4428180,00</w:t>
            </w:r>
            <w:r w:rsidRPr="00DA0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руб. в том числе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Краевой бюджет – </w:t>
            </w: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4168880,00</w:t>
            </w:r>
            <w:r w:rsidRPr="00DA04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Районный бюджет- </w:t>
            </w: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259300,00 </w:t>
            </w: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руб.,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2021 год всего 4548000,00 руб., в том числе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бюджет – 4254000,00руб.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Районный бюджет -294000,00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2022 год всего </w:t>
            </w:r>
            <w:r w:rsidRPr="00DA04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5120502,00</w:t>
            </w: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., в том числе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бюджет-</w:t>
            </w: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4779157,00</w:t>
            </w: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Районный бюджет –341345,00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2023 год всего 5167300,00 руб., в том числе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бюджет-5017300,00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Районный бюджет – 150000,00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2024 год всего – </w:t>
            </w:r>
            <w:r w:rsidRPr="00DA04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5167300,00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бюджет-5017300,00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Районный бюджет – 150000,00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2025 год всего- 5167300,00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бюджет- 5017300,00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Районный бюджет- 150000,00 руб.</w:t>
            </w:r>
          </w:p>
          <w:p w:rsidR="00DA0424" w:rsidRPr="00DA0424" w:rsidRDefault="00DA0424" w:rsidP="00DA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4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(Приложение № 3 к муниципальной программе)</w:t>
            </w:r>
          </w:p>
        </w:tc>
      </w:tr>
    </w:tbl>
    <w:p w:rsidR="00DA0424" w:rsidRDefault="00DA0424" w:rsidP="00C60782"/>
    <w:p w:rsidR="00DA0424" w:rsidRDefault="00DA0424" w:rsidP="00C60782"/>
    <w:p w:rsidR="00DA0424" w:rsidRDefault="00DA0424" w:rsidP="00C60782"/>
    <w:p w:rsidR="00DA0424" w:rsidRDefault="00DA0424" w:rsidP="00C60782"/>
    <w:p w:rsidR="00DA0424" w:rsidRDefault="00DA0424" w:rsidP="00C60782"/>
    <w:p w:rsidR="00DA0424" w:rsidRDefault="00DA0424" w:rsidP="00C60782"/>
    <w:p w:rsidR="00DA0424" w:rsidRDefault="00DA0424" w:rsidP="00C60782"/>
    <w:p w:rsidR="00DA0424" w:rsidRDefault="00DA0424" w:rsidP="00C60782"/>
    <w:p w:rsidR="00DA0424" w:rsidRDefault="00DA0424" w:rsidP="00C60782">
      <w:pPr>
        <w:sectPr w:rsidR="00DA04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127" w:type="dxa"/>
        <w:tblInd w:w="9889" w:type="dxa"/>
        <w:tblLook w:val="04A0" w:firstRow="1" w:lastRow="0" w:firstColumn="1" w:lastColumn="0" w:noHBand="0" w:noVBand="1"/>
      </w:tblPr>
      <w:tblGrid>
        <w:gridCol w:w="5127"/>
      </w:tblGrid>
      <w:tr w:rsidR="00DA0424" w:rsidRPr="00DA0424" w:rsidTr="00F9516C">
        <w:trPr>
          <w:trHeight w:val="71"/>
        </w:trPr>
        <w:tc>
          <w:tcPr>
            <w:tcW w:w="0" w:type="auto"/>
          </w:tcPr>
          <w:p w:rsidR="00DA0424" w:rsidRPr="00DA0424" w:rsidRDefault="00DA0424" w:rsidP="00DA0424">
            <w:pPr>
              <w:spacing w:before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№1                                                                                                                                      к паспорту муниципальной программы                                                                                                                                            </w:t>
            </w:r>
            <w:r w:rsidRPr="00DA0424">
              <w:rPr>
                <w:rFonts w:ascii="Times New Roman" w:eastAsia="Calibri" w:hAnsi="Times New Roman" w:cs="Times New Roman"/>
                <w:sz w:val="28"/>
                <w:szCs w:val="28"/>
              </w:rPr>
              <w:t>«Содействие развитию сельского хозяйства Идринского района»</w:t>
            </w:r>
            <w:r w:rsidRPr="00DA0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A0424" w:rsidRPr="00DA0424" w:rsidRDefault="00DA0424" w:rsidP="00DA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 </w:t>
      </w:r>
      <w:proofErr w:type="gramStart"/>
      <w:r w:rsidRPr="00DA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DA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указанием планируемых к достижению значений в результате реализации муниципальной программы «Содействие развитию сельского хозяйства Идринского района»</w:t>
      </w:r>
    </w:p>
    <w:p w:rsidR="00DA0424" w:rsidRPr="00DA0424" w:rsidRDefault="00DA0424" w:rsidP="00DA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743"/>
        <w:gridCol w:w="993"/>
        <w:gridCol w:w="1118"/>
        <w:gridCol w:w="816"/>
        <w:gridCol w:w="13"/>
        <w:gridCol w:w="804"/>
        <w:gridCol w:w="816"/>
        <w:gridCol w:w="816"/>
        <w:gridCol w:w="816"/>
        <w:gridCol w:w="816"/>
        <w:gridCol w:w="1214"/>
        <w:gridCol w:w="1276"/>
        <w:gridCol w:w="1134"/>
        <w:gridCol w:w="1134"/>
        <w:gridCol w:w="1417"/>
      </w:tblGrid>
      <w:tr w:rsidR="00DA0424" w:rsidRPr="00DA0424" w:rsidTr="00F9516C">
        <w:trPr>
          <w:trHeight w:val="180"/>
        </w:trPr>
        <w:tc>
          <w:tcPr>
            <w:tcW w:w="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Цели, целевые  показатели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Год, предшествующий реализации муниципальной программы, 2015 год</w:t>
            </w:r>
          </w:p>
        </w:tc>
        <w:tc>
          <w:tcPr>
            <w:tcW w:w="8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9" w:type="dxa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424" w:rsidRPr="00DA0424" w:rsidTr="00F9516C">
        <w:trPr>
          <w:trHeight w:val="330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0424" w:rsidRPr="00DA0424" w:rsidTr="00F9516C">
        <w:trPr>
          <w:trHeight w:val="1230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1-й год, 2016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 й год, 2017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3-й год, 2018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4-й год, 2019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5-й год, 2020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6-й год, 2021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  <w:proofErr w:type="spellStart"/>
            <w:proofErr w:type="gramStart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</w:t>
            </w:r>
            <w:proofErr w:type="spellEnd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-вый</w:t>
            </w:r>
            <w:proofErr w:type="gramEnd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год, 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очередной </w:t>
            </w:r>
            <w:proofErr w:type="spellStart"/>
            <w:proofErr w:type="gramStart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</w:t>
            </w:r>
            <w:proofErr w:type="spellEnd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-вый</w:t>
            </w:r>
            <w:proofErr w:type="gramEnd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год, 2023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год </w:t>
            </w:r>
            <w:proofErr w:type="spellStart"/>
            <w:proofErr w:type="gramStart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плано-вого</w:t>
            </w:r>
            <w:proofErr w:type="spellEnd"/>
            <w:proofErr w:type="gramEnd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периода, 2024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второй год </w:t>
            </w:r>
            <w:proofErr w:type="spellStart"/>
            <w:proofErr w:type="gramStart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плано-вого</w:t>
            </w:r>
            <w:proofErr w:type="spellEnd"/>
            <w:proofErr w:type="gramEnd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периода, 2025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DA0424" w:rsidRPr="00DA0424" w:rsidTr="00F9516C">
        <w:trPr>
          <w:trHeight w:val="630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0424" w:rsidRPr="00DA0424" w:rsidTr="00F9516C">
        <w:trPr>
          <w:trHeight w:val="990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</w:tr>
      <w:tr w:rsidR="00DA0424" w:rsidRPr="00DA0424" w:rsidTr="00F9516C">
        <w:trPr>
          <w:trHeight w:val="630"/>
        </w:trPr>
        <w:tc>
          <w:tcPr>
            <w:tcW w:w="15466" w:type="dxa"/>
            <w:gridSpan w:val="1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1: Реализация отдельных государственных полномочий по решению вопросов поддержки  сельскохозяйственного производства в соответствии со ст. 1 Закона Красноярского края от 27.12.2005 № 17-4397</w:t>
            </w:r>
          </w:p>
        </w:tc>
      </w:tr>
      <w:tr w:rsidR="00DA0424" w:rsidRPr="00DA0424" w:rsidTr="00F9516C">
        <w:trPr>
          <w:trHeight w:val="630"/>
        </w:trPr>
        <w:tc>
          <w:tcPr>
            <w:tcW w:w="1546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1: Обеспечение деятельности специалистов, осуществляющих отдельные государственные полномочия по решению вопросов поддержки сельскохозяйственного производства</w:t>
            </w:r>
          </w:p>
        </w:tc>
      </w:tr>
      <w:tr w:rsidR="00DA0424" w:rsidRPr="00DA0424" w:rsidTr="00F9516C">
        <w:trPr>
          <w:trHeight w:val="184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исполнения бюджетных ассигнований предусмотренных в программном </w:t>
            </w: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A0424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A0424" w:rsidRPr="00DA0424" w:rsidTr="00F9516C">
        <w:trPr>
          <w:trHeight w:val="630"/>
        </w:trPr>
        <w:tc>
          <w:tcPr>
            <w:tcW w:w="15466" w:type="dxa"/>
            <w:gridSpan w:val="1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 2:  Повышение уровня обустройства сельских населенных пунктов, предупреждение возникновения и распространения заболеваний, опасных для человека и животных</w:t>
            </w:r>
          </w:p>
        </w:tc>
      </w:tr>
      <w:tr w:rsidR="00DA0424" w:rsidRPr="00DA0424" w:rsidTr="00F9516C">
        <w:trPr>
          <w:trHeight w:val="330"/>
        </w:trPr>
        <w:tc>
          <w:tcPr>
            <w:tcW w:w="1546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1: Сокращение численности животных без владельцев</w:t>
            </w:r>
          </w:p>
        </w:tc>
      </w:tr>
      <w:tr w:rsidR="00DA0424" w:rsidRPr="00DA0424" w:rsidTr="00F9516C">
        <w:trPr>
          <w:trHeight w:val="283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Отлов,  вакцинация,  стерилизация, содержание, возврат животных без владельцев  на прежние места их обитания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DA0424" w:rsidRPr="00DA0424" w:rsidTr="00F9516C">
        <w:trPr>
          <w:trHeight w:val="330"/>
        </w:trPr>
        <w:tc>
          <w:tcPr>
            <w:tcW w:w="140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2: Организация и проведение мероприятий направленных на выявление и уничтожение дикорастущей конопли.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424" w:rsidRPr="00DA0424" w:rsidTr="00F9516C">
        <w:trPr>
          <w:trHeight w:val="220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0424" w:rsidRPr="00DA0424" w:rsidRDefault="00DA0424" w:rsidP="00DA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обработки гербицидами очагов произрастания дикорастущей конопли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0424" w:rsidRPr="00DA0424" w:rsidRDefault="00DA0424" w:rsidP="00DA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</w:tbl>
    <w:p w:rsidR="00DA0424" w:rsidRDefault="00DA0424" w:rsidP="00C60782">
      <w:pPr>
        <w:rPr>
          <w:rFonts w:ascii="Calibri" w:eastAsia="Calibri" w:hAnsi="Calibri" w:cs="Times New Roman"/>
        </w:rPr>
      </w:pPr>
    </w:p>
    <w:p w:rsidR="00F259A2" w:rsidRPr="00DA0424" w:rsidRDefault="00F259A2" w:rsidP="00C60782">
      <w:pPr>
        <w:rPr>
          <w:rFonts w:ascii="Calibri" w:eastAsia="Calibri" w:hAnsi="Calibri" w:cs="Times New Roman"/>
        </w:rPr>
      </w:pPr>
      <w:bookmarkStart w:id="0" w:name="_GoBack"/>
      <w:bookmarkEnd w:id="0"/>
    </w:p>
    <w:sectPr w:rsidR="00F259A2" w:rsidRPr="00DA0424" w:rsidSect="00DA042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86F94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DD"/>
    <w:rsid w:val="007056BF"/>
    <w:rsid w:val="00827EFD"/>
    <w:rsid w:val="00C012DD"/>
    <w:rsid w:val="00C60782"/>
    <w:rsid w:val="00DA0424"/>
    <w:rsid w:val="00F2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4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4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2022-11-04T01:38:00Z</dcterms:created>
  <dcterms:modified xsi:type="dcterms:W3CDTF">2022-11-13T06:55:00Z</dcterms:modified>
</cp:coreProperties>
</file>