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3C" w:rsidRPr="00EF4BC4" w:rsidRDefault="00AE493C" w:rsidP="001A255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Отчет о результатах оценки качества</w:t>
      </w:r>
    </w:p>
    <w:p w:rsidR="00AE493C" w:rsidRPr="00EF4BC4" w:rsidRDefault="00AE493C" w:rsidP="001A255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финансового менеджмента главных распорядителей бюджетных</w:t>
      </w:r>
    </w:p>
    <w:p w:rsidR="00AE493C" w:rsidRPr="00EF4BC4" w:rsidRDefault="00AE493C" w:rsidP="001A255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 xml:space="preserve">средств </w:t>
      </w:r>
      <w:r w:rsidR="00801331" w:rsidRPr="00EF4BC4">
        <w:rPr>
          <w:rFonts w:ascii="Times New Roman" w:hAnsi="Times New Roman"/>
          <w:b/>
          <w:sz w:val="28"/>
          <w:szCs w:val="28"/>
        </w:rPr>
        <w:t>Идринского района по итогам работы в 201</w:t>
      </w:r>
      <w:r w:rsidR="00A4067E" w:rsidRPr="00A4067E">
        <w:rPr>
          <w:rFonts w:ascii="Times New Roman" w:hAnsi="Times New Roman"/>
          <w:b/>
          <w:sz w:val="28"/>
          <w:szCs w:val="28"/>
        </w:rPr>
        <w:t>7</w:t>
      </w:r>
      <w:r w:rsidRPr="00EF4BC4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AE493C" w:rsidRPr="001A2554" w:rsidRDefault="00AE493C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мере совершенствования общих правовых норм главные распорядители (распорядители) средств бюджета, главные администраторы (администраторы) доходов, бюджетные учреждения </w:t>
      </w:r>
      <w:r w:rsidR="00A4067E">
        <w:rPr>
          <w:rFonts w:ascii="Times New Roman" w:hAnsi="Times New Roman"/>
          <w:sz w:val="28"/>
          <w:szCs w:val="28"/>
        </w:rPr>
        <w:t>являются</w:t>
      </w:r>
      <w:r w:rsidRPr="001A2554">
        <w:rPr>
          <w:rFonts w:ascii="Times New Roman" w:hAnsi="Times New Roman"/>
          <w:sz w:val="28"/>
          <w:szCs w:val="28"/>
        </w:rPr>
        <w:t xml:space="preserve"> центральным звеном нового бюджетного процесса, в связи, с чем  неотъемлемым условием успеха проводимой бюджетной реформы является организация эффективного финансового управления.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Главной задачей такого управления является оказание большего количества качественных услуг. Из чего вытекает одна из главных целей финансового менеджмента в бюджетной сфере – использование финансовых ресурсов с максимальной отдачей.  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целях повышения эффективности качества бюджетного планирования и управления средствами бюджета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главными распорядител</w:t>
      </w:r>
      <w:r w:rsidR="004C3054" w:rsidRPr="001A2554">
        <w:rPr>
          <w:rFonts w:ascii="Times New Roman" w:hAnsi="Times New Roman"/>
          <w:sz w:val="28"/>
          <w:szCs w:val="28"/>
        </w:rPr>
        <w:t>ями бюдже</w:t>
      </w:r>
      <w:r w:rsidR="00EF4BC4">
        <w:rPr>
          <w:rFonts w:ascii="Times New Roman" w:hAnsi="Times New Roman"/>
          <w:sz w:val="28"/>
          <w:szCs w:val="28"/>
        </w:rPr>
        <w:t xml:space="preserve">тных средств </w:t>
      </w:r>
      <w:r w:rsidR="007B6D89">
        <w:rPr>
          <w:rFonts w:ascii="Times New Roman" w:hAnsi="Times New Roman"/>
          <w:sz w:val="28"/>
          <w:szCs w:val="28"/>
        </w:rPr>
        <w:t>ф</w:t>
      </w:r>
      <w:r w:rsidR="00EF4BC4">
        <w:rPr>
          <w:rFonts w:ascii="Times New Roman" w:hAnsi="Times New Roman"/>
          <w:sz w:val="28"/>
          <w:szCs w:val="28"/>
        </w:rPr>
        <w:t>инансовым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была проведена оценка показателей, характеризующих качество финансового менеджмента, осуществляемого главными распорядителями бюджетных средств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за 201</w:t>
      </w:r>
      <w:r w:rsidR="00A4067E">
        <w:rPr>
          <w:rFonts w:ascii="Times New Roman" w:hAnsi="Times New Roman"/>
          <w:sz w:val="28"/>
          <w:szCs w:val="28"/>
        </w:rPr>
        <w:t>7</w:t>
      </w:r>
      <w:r w:rsidRPr="001A2554">
        <w:rPr>
          <w:rFonts w:ascii="Times New Roman" w:hAnsi="Times New Roman"/>
          <w:sz w:val="28"/>
          <w:szCs w:val="28"/>
        </w:rPr>
        <w:t xml:space="preserve"> год.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i/>
          <w:sz w:val="28"/>
          <w:szCs w:val="28"/>
        </w:rPr>
        <w:t>Оценка проводилась</w:t>
      </w:r>
      <w:r w:rsidRPr="001A2554">
        <w:rPr>
          <w:rFonts w:ascii="Times New Roman" w:hAnsi="Times New Roman"/>
          <w:sz w:val="28"/>
          <w:szCs w:val="28"/>
        </w:rPr>
        <w:t xml:space="preserve"> согласно показателям, указанным в Приложении № 1 к Порядку проведения мониторинга качества финансового менеджмента, осуществляемого главными распорядителями бюджетных средств, утвержденному Постановлением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от </w:t>
      </w:r>
      <w:r w:rsidR="004C3054" w:rsidRPr="001A2554">
        <w:rPr>
          <w:rFonts w:ascii="Times New Roman" w:hAnsi="Times New Roman"/>
          <w:sz w:val="28"/>
          <w:szCs w:val="28"/>
        </w:rPr>
        <w:t>10</w:t>
      </w:r>
      <w:r w:rsidRPr="001A2554">
        <w:rPr>
          <w:rFonts w:ascii="Times New Roman" w:hAnsi="Times New Roman"/>
          <w:sz w:val="28"/>
          <w:szCs w:val="28"/>
        </w:rPr>
        <w:t>.0</w:t>
      </w:r>
      <w:r w:rsidR="004C3054" w:rsidRPr="001A2554">
        <w:rPr>
          <w:rFonts w:ascii="Times New Roman" w:hAnsi="Times New Roman"/>
          <w:sz w:val="28"/>
          <w:szCs w:val="28"/>
        </w:rPr>
        <w:t>4.2014</w:t>
      </w:r>
      <w:r w:rsidRPr="001A2554">
        <w:rPr>
          <w:rFonts w:ascii="Times New Roman" w:hAnsi="Times New Roman"/>
          <w:sz w:val="28"/>
          <w:szCs w:val="28"/>
        </w:rPr>
        <w:t xml:space="preserve"> № </w:t>
      </w:r>
      <w:r w:rsidR="001A2554" w:rsidRPr="001A2554">
        <w:rPr>
          <w:rFonts w:ascii="Times New Roman" w:hAnsi="Times New Roman"/>
          <w:sz w:val="28"/>
          <w:szCs w:val="28"/>
        </w:rPr>
        <w:t>162-п</w:t>
      </w:r>
      <w:r w:rsidRPr="001A2554">
        <w:rPr>
          <w:rFonts w:ascii="Times New Roman" w:hAnsi="Times New Roman"/>
          <w:sz w:val="28"/>
          <w:szCs w:val="28"/>
        </w:rPr>
        <w:t xml:space="preserve"> (далее по тексту - Постановление), </w:t>
      </w:r>
      <w:r w:rsidRPr="001A2554">
        <w:rPr>
          <w:rFonts w:ascii="Times New Roman" w:hAnsi="Times New Roman"/>
          <w:i/>
          <w:sz w:val="28"/>
          <w:szCs w:val="28"/>
        </w:rPr>
        <w:t>по следующим направлениям</w:t>
      </w:r>
      <w:r w:rsidRPr="001A2554">
        <w:rPr>
          <w:rFonts w:ascii="Times New Roman" w:hAnsi="Times New Roman"/>
          <w:sz w:val="28"/>
          <w:szCs w:val="28"/>
        </w:rPr>
        <w:t xml:space="preserve">: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1. Оценка бюджетного планирования;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2. Оценка </w:t>
      </w:r>
      <w:r w:rsidR="005F6272" w:rsidRPr="001A2554">
        <w:rPr>
          <w:rFonts w:ascii="Times New Roman" w:hAnsi="Times New Roman"/>
          <w:sz w:val="28"/>
          <w:szCs w:val="28"/>
        </w:rPr>
        <w:t xml:space="preserve">результатов исполнения бюджета в части </w:t>
      </w:r>
      <w:r w:rsidRPr="001A2554">
        <w:rPr>
          <w:rFonts w:ascii="Times New Roman" w:hAnsi="Times New Roman"/>
          <w:sz w:val="28"/>
          <w:szCs w:val="28"/>
        </w:rPr>
        <w:t xml:space="preserve"> расходов; </w:t>
      </w:r>
    </w:p>
    <w:p w:rsidR="005F6272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3. </w:t>
      </w:r>
      <w:r w:rsidR="005F6272" w:rsidRPr="001A2554">
        <w:rPr>
          <w:rFonts w:ascii="Times New Roman" w:hAnsi="Times New Roman"/>
          <w:sz w:val="28"/>
          <w:szCs w:val="28"/>
        </w:rPr>
        <w:t>Оценка управления обязательствами в процессе исполнения бюджета;</w:t>
      </w:r>
    </w:p>
    <w:p w:rsidR="005F6272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4.</w:t>
      </w:r>
      <w:r w:rsidR="005F6272" w:rsidRPr="001A2554">
        <w:rPr>
          <w:rFonts w:ascii="Times New Roman" w:hAnsi="Times New Roman"/>
          <w:sz w:val="28"/>
          <w:szCs w:val="28"/>
        </w:rPr>
        <w:t xml:space="preserve"> Оценка состояния учета и отчетности;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5. </w:t>
      </w:r>
      <w:r w:rsidR="005F6272" w:rsidRPr="001A2554">
        <w:rPr>
          <w:rFonts w:ascii="Times New Roman" w:hAnsi="Times New Roman"/>
          <w:sz w:val="28"/>
          <w:szCs w:val="28"/>
        </w:rPr>
        <w:t>Оценка организации финансового контроля;</w:t>
      </w:r>
    </w:p>
    <w:p w:rsidR="005F6272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6.</w:t>
      </w:r>
      <w:r w:rsidR="005F6272" w:rsidRPr="001A2554">
        <w:rPr>
          <w:rFonts w:ascii="Times New Roman" w:hAnsi="Times New Roman"/>
          <w:sz w:val="28"/>
          <w:szCs w:val="28"/>
        </w:rPr>
        <w:t xml:space="preserve"> Оценка исполнения судебных актов;</w:t>
      </w:r>
    </w:p>
    <w:p w:rsidR="00801331" w:rsidRPr="001A2554" w:rsidRDefault="00801331" w:rsidP="001A2554">
      <w:pPr>
        <w:tabs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 7. </w:t>
      </w:r>
      <w:r w:rsidR="005F6272" w:rsidRPr="001A2554">
        <w:rPr>
          <w:rFonts w:ascii="Times New Roman" w:hAnsi="Times New Roman"/>
          <w:sz w:val="28"/>
          <w:szCs w:val="28"/>
        </w:rPr>
        <w:t>Оценка финансово-экономической деятельности подведомственных Главному распорядителю учреждений.</w:t>
      </w:r>
    </w:p>
    <w:p w:rsidR="00801331" w:rsidRPr="001A2554" w:rsidRDefault="00801331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оценке качества финансового </w:t>
      </w:r>
      <w:r w:rsidR="005F6272" w:rsidRPr="001A2554">
        <w:rPr>
          <w:rFonts w:ascii="Times New Roman" w:hAnsi="Times New Roman"/>
          <w:sz w:val="28"/>
          <w:szCs w:val="28"/>
        </w:rPr>
        <w:t>менеджмента принимали участие 6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pacing w:val="-2"/>
          <w:sz w:val="28"/>
          <w:szCs w:val="28"/>
        </w:rPr>
        <w:t>главных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распорядителей.</w:t>
      </w:r>
    </w:p>
    <w:p w:rsidR="007D70AC" w:rsidRPr="001A2554" w:rsidRDefault="007D70A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 xml:space="preserve">Оценка качества финансового менеджмента осуществлялась на основании данных годовых отчетов главных распорядителей, представленных ими сведений, отчетной информации, имеющейся </w:t>
      </w:r>
      <w:r w:rsidR="007B6D89">
        <w:rPr>
          <w:rFonts w:ascii="Times New Roman" w:hAnsi="Times New Roman"/>
          <w:sz w:val="28"/>
          <w:szCs w:val="28"/>
        </w:rPr>
        <w:t>в финансовым</w:t>
      </w:r>
      <w:r w:rsidRPr="001A2554">
        <w:rPr>
          <w:rFonts w:ascii="Times New Roman" w:hAnsi="Times New Roman"/>
          <w:sz w:val="28"/>
          <w:szCs w:val="28"/>
        </w:rPr>
        <w:t xml:space="preserve"> управлении, а также общедоступных данных (опубликованных или размещенных на официальных сайтах в информационно-телекоммуникационной сети «Интернет»), пояснительных записок главных распорядителей.</w:t>
      </w:r>
      <w:proofErr w:type="gramEnd"/>
    </w:p>
    <w:p w:rsidR="00AE493C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одного показателя проводилась по шкале от 0 до 5 баллов. Итоговая оценка качества финансового менеджмента главного распорядителя определялась суммированием баллов, полученных в результате оценки качества финансового менеджмента соответствующего главного распорядителя по каждому показателю.</w:t>
      </w:r>
    </w:p>
    <w:p w:rsidR="007D70AC" w:rsidRPr="001A2554" w:rsidRDefault="007D70A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1A2554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  <w:r w:rsidRPr="001A2554">
        <w:rPr>
          <w:sz w:val="28"/>
          <w:szCs w:val="28"/>
        </w:rPr>
        <w:t>По достигнутому уровню качества финансового менеджмента определена рейтинговая оценка качества финансового менеджмента каждого главного распорядителя и составлен рейтинг главных распорядителей по оценке качества финансового менеджмента (таблица</w:t>
      </w:r>
      <w:r w:rsidR="00B7759D">
        <w:rPr>
          <w:sz w:val="28"/>
          <w:szCs w:val="28"/>
        </w:rPr>
        <w:t xml:space="preserve"> 1</w:t>
      </w:r>
      <w:r w:rsidRPr="001A2554">
        <w:rPr>
          <w:sz w:val="28"/>
          <w:szCs w:val="28"/>
        </w:rPr>
        <w:t xml:space="preserve">). </w:t>
      </w:r>
    </w:p>
    <w:p w:rsidR="00AE493C" w:rsidRPr="001A2554" w:rsidRDefault="00AE493C" w:rsidP="001A2554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</w:p>
    <w:p w:rsidR="00AE493C" w:rsidRPr="001A2554" w:rsidRDefault="00AE493C" w:rsidP="001A2554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Таблица</w:t>
      </w:r>
      <w:r w:rsidR="00B7759D">
        <w:rPr>
          <w:rFonts w:ascii="Times New Roman" w:hAnsi="Times New Roman"/>
          <w:sz w:val="28"/>
          <w:szCs w:val="28"/>
        </w:rPr>
        <w:t xml:space="preserve"> 1.</w:t>
      </w:r>
    </w:p>
    <w:p w:rsidR="00AE493C" w:rsidRPr="001A2554" w:rsidRDefault="00AE493C" w:rsidP="001A255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2554">
        <w:rPr>
          <w:rFonts w:ascii="Times New Roman" w:hAnsi="Times New Roman"/>
          <w:color w:val="000000"/>
          <w:sz w:val="28"/>
          <w:szCs w:val="28"/>
        </w:rPr>
        <w:t xml:space="preserve">Рейтинг главных распорядителей бюджетных средств </w:t>
      </w:r>
      <w:r w:rsidR="00801331" w:rsidRPr="001A2554">
        <w:rPr>
          <w:rFonts w:ascii="Times New Roman" w:hAnsi="Times New Roman"/>
          <w:color w:val="000000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по оценке качества финансового мен</w:t>
      </w:r>
      <w:r w:rsidR="005F6272" w:rsidRPr="001A2554">
        <w:rPr>
          <w:rFonts w:ascii="Times New Roman" w:hAnsi="Times New Roman"/>
          <w:color w:val="000000"/>
          <w:sz w:val="28"/>
          <w:szCs w:val="28"/>
        </w:rPr>
        <w:t>еджмента по итогам работы в 201</w:t>
      </w:r>
      <w:r w:rsidR="00A4067E">
        <w:rPr>
          <w:rFonts w:ascii="Times New Roman" w:hAnsi="Times New Roman"/>
          <w:color w:val="000000"/>
          <w:sz w:val="28"/>
          <w:szCs w:val="28"/>
        </w:rPr>
        <w:t>7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p w:rsidR="00AE493C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59D" w:rsidRPr="00AA06EF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6EF" w:rsidRPr="0012494F" w:rsidRDefault="00AA06EF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6EF" w:rsidRPr="0012494F" w:rsidRDefault="00AA06EF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59D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59D" w:rsidRPr="001A2554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700" w:type="dxa"/>
        <w:tblInd w:w="-591" w:type="dxa"/>
        <w:tblLook w:val="04A0" w:firstRow="1" w:lastRow="0" w:firstColumn="1" w:lastColumn="0" w:noHBand="0" w:noVBand="1"/>
      </w:tblPr>
      <w:tblGrid>
        <w:gridCol w:w="3079"/>
        <w:gridCol w:w="1061"/>
        <w:gridCol w:w="1620"/>
        <w:gridCol w:w="2020"/>
        <w:gridCol w:w="1420"/>
        <w:gridCol w:w="1500"/>
      </w:tblGrid>
      <w:tr w:rsidR="00762405" w:rsidRPr="00762405" w:rsidTr="002C2B19">
        <w:trPr>
          <w:trHeight w:val="147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Главные распорядители бюджетных средств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Место в рейтинге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возможная оценка распорядителя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ИТОГО по распорядителю (количество баллов) КФМ (суммарная оценка КФМ)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Q уровень КФМ (макс. уровень качества = 1)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R (рейтинговая оценка) макс. рейтинг</w:t>
            </w:r>
            <w:proofErr w:type="gramStart"/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End"/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ценка = 5</w:t>
            </w:r>
          </w:p>
        </w:tc>
      </w:tr>
      <w:tr w:rsidR="00762405" w:rsidRPr="00762405" w:rsidTr="00A4067E">
        <w:trPr>
          <w:trHeight w:val="307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A4067E" w:rsidP="00762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A4067E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EE6EB0" w:rsidRDefault="00A4067E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12494F" w:rsidRDefault="00762405" w:rsidP="00A4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EE6EB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A4067E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EE6EB0" w:rsidRDefault="00EE6EB0" w:rsidP="00A4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4,</w:t>
            </w:r>
            <w:r w:rsidR="00A4067E">
              <w:rPr>
                <w:rFonts w:ascii="Times New Roman" w:eastAsia="Times New Roman" w:hAnsi="Times New Roman"/>
                <w:color w:val="000000"/>
                <w:lang w:eastAsia="ru-RU"/>
              </w:rPr>
              <w:t>33</w:t>
            </w:r>
          </w:p>
        </w:tc>
      </w:tr>
      <w:tr w:rsidR="0012494F" w:rsidRPr="00762405" w:rsidTr="00A4067E">
        <w:trPr>
          <w:trHeight w:val="553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94F" w:rsidRPr="00762405" w:rsidRDefault="00A4067E" w:rsidP="00A406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Отдел культуры, спорта и молодежной политики</w:t>
            </w:r>
            <w:r w:rsidRPr="003E266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94F" w:rsidRPr="002C2B19" w:rsidRDefault="002C2B19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94F" w:rsidRPr="00EE6EB0" w:rsidRDefault="00A4067E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94F" w:rsidRPr="00EE6EB0" w:rsidRDefault="00EF648A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94F" w:rsidRPr="002C2B19" w:rsidRDefault="002C2B19" w:rsidP="00EF6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="00EE6EB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94F" w:rsidRPr="00762405" w:rsidRDefault="00EE6EB0" w:rsidP="00EF6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A4067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="00EF648A">
              <w:rPr>
                <w:rFonts w:ascii="Times New Roman" w:eastAsia="Times New Roman" w:hAnsi="Times New Roman"/>
                <w:color w:val="000000"/>
                <w:lang w:eastAsia="ru-RU"/>
              </w:rPr>
              <w:t>00</w:t>
            </w:r>
          </w:p>
        </w:tc>
      </w:tr>
      <w:tr w:rsidR="00762405" w:rsidRPr="00762405" w:rsidTr="00A4067E">
        <w:trPr>
          <w:trHeight w:val="491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3E2669" w:rsidRDefault="00A4067E" w:rsidP="00762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2669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2C2B19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A4067E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A4067E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A4067E" w:rsidP="00EE6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2C2B19" w:rsidP="00A4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</w:t>
            </w:r>
            <w:r w:rsidR="00A4067E">
              <w:rPr>
                <w:rFonts w:ascii="Times New Roman" w:eastAsia="Times New Roman" w:hAnsi="Times New Roman"/>
                <w:color w:val="000000"/>
                <w:lang w:eastAsia="ru-RU"/>
              </w:rPr>
              <w:t>91</w:t>
            </w:r>
          </w:p>
        </w:tc>
      </w:tr>
      <w:tr w:rsidR="00762405" w:rsidRPr="00762405" w:rsidTr="002C2B19">
        <w:trPr>
          <w:trHeight w:val="30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Районный Совет депутатов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EF6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EF648A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EF6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EF648A">
              <w:rPr>
                <w:rFonts w:ascii="Times New Roman" w:eastAsia="Times New Roman" w:hAnsi="Times New Roman"/>
                <w:color w:val="000000"/>
                <w:lang w:eastAsia="ru-RU"/>
              </w:rPr>
              <w:t>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EF6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3,</w:t>
            </w:r>
            <w:r w:rsidR="00EF648A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762405" w:rsidRPr="00762405" w:rsidTr="00A4067E">
        <w:trPr>
          <w:trHeight w:val="303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D12EB7" w:rsidP="00A406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Отдел</w:t>
            </w:r>
            <w:r w:rsidR="00A4067E"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образования</w:t>
            </w:r>
            <w:r w:rsidR="00A4067E"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A4067E" w:rsidP="002C2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A4067E" w:rsidP="00EF6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 w:rsidR="00EF648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EF6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EF648A">
              <w:rPr>
                <w:rFonts w:ascii="Times New Roman" w:eastAsia="Times New Roman" w:hAnsi="Times New Roman"/>
                <w:color w:val="000000"/>
                <w:lang w:eastAsia="ru-RU"/>
              </w:rPr>
              <w:t>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EF648A" w:rsidP="00D12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2,92</w:t>
            </w:r>
          </w:p>
        </w:tc>
      </w:tr>
      <w:tr w:rsidR="00762405" w:rsidRPr="00762405" w:rsidTr="002C2B19">
        <w:trPr>
          <w:trHeight w:val="30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405" w:rsidRPr="00762405" w:rsidRDefault="00A4067E" w:rsidP="00762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Идринского</w:t>
            </w:r>
            <w:proofErr w:type="spellEnd"/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A4067E" w:rsidP="00762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A4067E" w:rsidP="00EF6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EF648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762405" w:rsidP="00EF6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405"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EF648A">
              <w:rPr>
                <w:rFonts w:ascii="Times New Roman" w:eastAsia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405" w:rsidRPr="00762405" w:rsidRDefault="00EF648A" w:rsidP="00A4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2,86</w:t>
            </w:r>
          </w:p>
        </w:tc>
      </w:tr>
    </w:tbl>
    <w:p w:rsidR="00B7759D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«1. Бюджетное планирование»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финансового планирования.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Максимально возможное количество баллов главных распорядителей </w:t>
      </w:r>
      <w:r w:rsidR="003C6DF0" w:rsidRPr="001A2554">
        <w:rPr>
          <w:rFonts w:ascii="Times New Roman" w:hAnsi="Times New Roman"/>
          <w:sz w:val="28"/>
          <w:szCs w:val="28"/>
        </w:rPr>
        <w:t>– 1</w:t>
      </w:r>
      <w:r w:rsidRPr="001A2554">
        <w:rPr>
          <w:rFonts w:ascii="Times New Roman" w:hAnsi="Times New Roman"/>
          <w:sz w:val="28"/>
          <w:szCs w:val="28"/>
        </w:rPr>
        <w:t>5 баллов, которые не набрал ни один главный распорядитель.</w:t>
      </w:r>
    </w:p>
    <w:p w:rsidR="00AE493C" w:rsidRPr="001A2554" w:rsidRDefault="003C6DF0" w:rsidP="007B6D8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A2554">
        <w:rPr>
          <w:rFonts w:ascii="Times New Roman" w:hAnsi="Times New Roman"/>
          <w:sz w:val="28"/>
          <w:szCs w:val="28"/>
        </w:rPr>
        <w:t xml:space="preserve"> Своевременность  </w:t>
      </w:r>
      <w:proofErr w:type="gramStart"/>
      <w:r w:rsidRPr="001A2554">
        <w:rPr>
          <w:rFonts w:ascii="Times New Roman" w:hAnsi="Times New Roman"/>
          <w:sz w:val="28"/>
          <w:szCs w:val="28"/>
        </w:rPr>
        <w:t>представления  уточненного  фрагмента реестра расходных  обязательств Главного распорядителя</w:t>
      </w:r>
      <w:proofErr w:type="gramEnd"/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Целевым ориентиром показателя является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представление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уточненного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фрагмента реестра расходных обязатель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ств гл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авного распорядителя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</w:t>
      </w:r>
      <w:r w:rsidR="003C6DF0" w:rsidRPr="001A2554">
        <w:rPr>
          <w:rFonts w:ascii="Times New Roman" w:hAnsi="Times New Roman"/>
          <w:sz w:val="28"/>
          <w:szCs w:val="28"/>
        </w:rPr>
        <w:t>принятия  решения о районном бюджете за отчетный финансовый год и плановый период  и (или) решения о внесении изменений в решение о бюджете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по данному показателю установила, что все главные распорядители представили</w:t>
      </w:r>
      <w:r w:rsidR="007B6D89">
        <w:rPr>
          <w:rFonts w:ascii="Times New Roman" w:hAnsi="Times New Roman"/>
          <w:sz w:val="28"/>
          <w:szCs w:val="28"/>
        </w:rPr>
        <w:t xml:space="preserve"> несвоевременно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3C6DF0" w:rsidRPr="001A2554">
        <w:rPr>
          <w:rFonts w:ascii="Times New Roman" w:hAnsi="Times New Roman"/>
          <w:sz w:val="28"/>
          <w:szCs w:val="28"/>
        </w:rPr>
        <w:t xml:space="preserve">уточненный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  реестра расходных обязательств</w:t>
      </w:r>
      <w:r w:rsidRPr="001A2554">
        <w:rPr>
          <w:rFonts w:ascii="Times New Roman" w:hAnsi="Times New Roman"/>
          <w:sz w:val="28"/>
          <w:szCs w:val="28"/>
        </w:rPr>
        <w:t xml:space="preserve">. </w:t>
      </w:r>
    </w:p>
    <w:p w:rsidR="00AE493C" w:rsidRPr="001A2554" w:rsidRDefault="003C6DF0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2C2B1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="002C2B1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Своевременность разработки нормативных правовых актов, формирующих 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расходны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обязательств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ых распорядителей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Целевым ориентиром показателя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утвержденных и опубликованных нормативно правовых актов, формирующих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расходны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обязательств</w:t>
      </w:r>
      <w:r w:rsidR="00F9114F" w:rsidRPr="001A25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AE493C" w:rsidRPr="001A2554" w:rsidRDefault="00201170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1A2554">
        <w:rPr>
          <w:rFonts w:ascii="Times New Roman" w:hAnsi="Times New Roman"/>
          <w:sz w:val="28"/>
          <w:szCs w:val="28"/>
        </w:rPr>
        <w:t>Доля исполненных  бюджетных  ассигнований, предусмотренных в программном виде.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>Целевым ориентиром показателя</w:t>
      </w:r>
      <w:r w:rsidR="00201170"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является</w:t>
      </w:r>
      <w:r w:rsidR="00201170" w:rsidRPr="001A2554">
        <w:rPr>
          <w:rFonts w:ascii="Times New Roman" w:hAnsi="Times New Roman"/>
          <w:sz w:val="28"/>
          <w:szCs w:val="28"/>
        </w:rPr>
        <w:t xml:space="preserve"> доля исполненных бюджетных ассигнований Главного  распорядителя в отчетном финансовом </w:t>
      </w:r>
      <w:r w:rsidR="00201170" w:rsidRPr="001A2554">
        <w:rPr>
          <w:rFonts w:ascii="Times New Roman" w:hAnsi="Times New Roman"/>
          <w:sz w:val="28"/>
          <w:szCs w:val="28"/>
        </w:rPr>
        <w:lastRenderedPageBreak/>
        <w:t>году, предусмотренных в ведомственных целевых программах (без учета субвенций из федерального и краевого  бюджетов)</w:t>
      </w:r>
      <w:r w:rsidRPr="001A2554">
        <w:rPr>
          <w:rFonts w:ascii="Times New Roman" w:hAnsi="Times New Roman"/>
          <w:sz w:val="28"/>
          <w:szCs w:val="28"/>
        </w:rPr>
        <w:t>.</w:t>
      </w:r>
      <w:proofErr w:type="gramEnd"/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по данному показателю установила</w:t>
      </w:r>
      <w:r w:rsidR="002C2B19">
        <w:rPr>
          <w:rFonts w:ascii="Times New Roman" w:hAnsi="Times New Roman"/>
          <w:sz w:val="28"/>
          <w:szCs w:val="28"/>
        </w:rPr>
        <w:t xml:space="preserve"> </w:t>
      </w:r>
      <w:r w:rsidR="00F72447">
        <w:rPr>
          <w:rFonts w:ascii="Times New Roman" w:hAnsi="Times New Roman"/>
          <w:sz w:val="28"/>
          <w:szCs w:val="28"/>
        </w:rPr>
        <w:t>4</w:t>
      </w:r>
      <w:r w:rsidR="00201170" w:rsidRPr="001A2554">
        <w:rPr>
          <w:rFonts w:ascii="Times New Roman" w:hAnsi="Times New Roman"/>
          <w:sz w:val="28"/>
          <w:szCs w:val="28"/>
        </w:rPr>
        <w:t xml:space="preserve">-х </w:t>
      </w:r>
      <w:r w:rsidRPr="001A2554">
        <w:rPr>
          <w:rFonts w:ascii="Times New Roman" w:hAnsi="Times New Roman"/>
          <w:sz w:val="28"/>
          <w:szCs w:val="28"/>
        </w:rPr>
        <w:t xml:space="preserve">главных распорядителей, в том числе </w:t>
      </w:r>
      <w:r w:rsidR="00623890">
        <w:rPr>
          <w:rFonts w:ascii="Times New Roman" w:hAnsi="Times New Roman"/>
          <w:sz w:val="28"/>
          <w:szCs w:val="28"/>
        </w:rPr>
        <w:t>отдел</w:t>
      </w:r>
      <w:r w:rsidR="00201170" w:rsidRPr="001A2554">
        <w:rPr>
          <w:rFonts w:ascii="Times New Roman" w:hAnsi="Times New Roman"/>
          <w:sz w:val="28"/>
          <w:szCs w:val="28"/>
        </w:rPr>
        <w:t xml:space="preserve"> образования и отдел культуры, спорта и молодежной политики</w:t>
      </w:r>
      <w:r w:rsidR="00EF4BC4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EF4BC4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EF4BC4">
        <w:rPr>
          <w:rFonts w:ascii="Times New Roman" w:hAnsi="Times New Roman"/>
          <w:sz w:val="28"/>
          <w:szCs w:val="28"/>
        </w:rPr>
        <w:t xml:space="preserve"> района</w:t>
      </w:r>
      <w:r w:rsidR="00F72447">
        <w:rPr>
          <w:rFonts w:ascii="Times New Roman" w:hAnsi="Times New Roman"/>
          <w:sz w:val="28"/>
          <w:szCs w:val="28"/>
        </w:rPr>
        <w:t>, финансовое управление</w:t>
      </w:r>
      <w:r w:rsidR="00623890">
        <w:rPr>
          <w:rFonts w:ascii="Times New Roman" w:hAnsi="Times New Roman"/>
          <w:sz w:val="28"/>
          <w:szCs w:val="28"/>
        </w:rPr>
        <w:t>.</w:t>
      </w:r>
      <w:r w:rsidR="008A3D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3890">
        <w:rPr>
          <w:rFonts w:ascii="Times New Roman" w:hAnsi="Times New Roman"/>
          <w:sz w:val="28"/>
          <w:szCs w:val="28"/>
        </w:rPr>
        <w:t>Д</w:t>
      </w:r>
      <w:proofErr w:type="gramEnd"/>
      <w:r w:rsidR="00297A82" w:rsidRPr="001A2554">
        <w:rPr>
          <w:rFonts w:ascii="Times New Roman" w:hAnsi="Times New Roman"/>
          <w:sz w:val="28"/>
          <w:szCs w:val="28"/>
        </w:rPr>
        <w:t>оля исполненных бюджетных ассигнований в отчетном  финансовом году, предусмотренных в ведомственных целевых</w:t>
      </w:r>
      <w:r w:rsidR="00623890">
        <w:rPr>
          <w:rFonts w:ascii="Times New Roman" w:hAnsi="Times New Roman"/>
          <w:sz w:val="28"/>
          <w:szCs w:val="28"/>
        </w:rPr>
        <w:t xml:space="preserve"> </w:t>
      </w:r>
      <w:r w:rsidR="00297A82" w:rsidRPr="001A2554">
        <w:rPr>
          <w:rFonts w:ascii="Times New Roman" w:hAnsi="Times New Roman"/>
          <w:sz w:val="28"/>
          <w:szCs w:val="28"/>
        </w:rPr>
        <w:t xml:space="preserve">программах (без учета субвенций из федерального и краевого  бюджетов) которых составила более </w:t>
      </w:r>
      <w:r w:rsidR="00623890">
        <w:rPr>
          <w:rFonts w:ascii="Times New Roman" w:hAnsi="Times New Roman"/>
          <w:sz w:val="28"/>
          <w:szCs w:val="28"/>
        </w:rPr>
        <w:t>97,7</w:t>
      </w:r>
      <w:r w:rsidR="00EF4BC4">
        <w:rPr>
          <w:rFonts w:ascii="Times New Roman" w:hAnsi="Times New Roman"/>
          <w:sz w:val="28"/>
          <w:szCs w:val="28"/>
        </w:rPr>
        <w:t>%</w:t>
      </w:r>
      <w:r w:rsidR="00623890">
        <w:rPr>
          <w:rFonts w:ascii="Times New Roman" w:hAnsi="Times New Roman"/>
          <w:sz w:val="28"/>
          <w:szCs w:val="28"/>
        </w:rPr>
        <w:t>.</w:t>
      </w:r>
      <w:r w:rsidR="00297A82" w:rsidRPr="001A2554">
        <w:rPr>
          <w:rFonts w:ascii="Times New Roman" w:hAnsi="Times New Roman"/>
          <w:sz w:val="28"/>
          <w:szCs w:val="28"/>
        </w:rPr>
        <w:t xml:space="preserve"> </w:t>
      </w:r>
      <w:r w:rsidR="00623890">
        <w:rPr>
          <w:rFonts w:ascii="Times New Roman" w:hAnsi="Times New Roman"/>
          <w:sz w:val="28"/>
          <w:szCs w:val="28"/>
        </w:rPr>
        <w:t>Д</w:t>
      </w:r>
      <w:r w:rsidR="00297A82" w:rsidRPr="001A2554">
        <w:rPr>
          <w:rFonts w:ascii="Times New Roman" w:hAnsi="Times New Roman"/>
          <w:sz w:val="28"/>
          <w:szCs w:val="28"/>
        </w:rPr>
        <w:t>анные главные распорядители получили максимальный балл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</w:p>
    <w:p w:rsidR="002C2B19" w:rsidRPr="001A2554" w:rsidRDefault="002C2B19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F9114F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«2. Оценка результатов исполнения районного бюджета в части расходов»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исполнения бюджета района по расходам.</w:t>
      </w:r>
    </w:p>
    <w:p w:rsidR="00F9114F" w:rsidRPr="001A2554" w:rsidRDefault="00F9114F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Максимально возможное количество баллов главных распорядителей – 35 баллов, которые не набрал ни один главный распорядитель.</w:t>
      </w:r>
    </w:p>
    <w:p w:rsidR="00F9114F" w:rsidRPr="001A2554" w:rsidRDefault="00F9114F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DE3378" w:rsidP="001A2554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1A2554">
        <w:rPr>
          <w:rFonts w:ascii="Times New Roman" w:hAnsi="Times New Roman"/>
          <w:sz w:val="28"/>
          <w:szCs w:val="28"/>
        </w:rPr>
        <w:t>Уровень исполнения расходов Главног</w:t>
      </w:r>
      <w:r w:rsidR="00CA7D22">
        <w:rPr>
          <w:rFonts w:ascii="Times New Roman" w:hAnsi="Times New Roman"/>
          <w:sz w:val="28"/>
          <w:szCs w:val="28"/>
        </w:rPr>
        <w:t xml:space="preserve">о распорядителя за счет средств </w:t>
      </w:r>
      <w:r w:rsidRPr="001A2554">
        <w:rPr>
          <w:rFonts w:ascii="Times New Roman" w:hAnsi="Times New Roman"/>
          <w:sz w:val="28"/>
          <w:szCs w:val="28"/>
        </w:rPr>
        <w:t>районного бюджета (без учета межбюджетных трансфертов, имеющих целевое  назначение, из федерального и краевого бюджетов).</w:t>
      </w:r>
      <w:proofErr w:type="gramEnd"/>
    </w:p>
    <w:p w:rsidR="007E0FCC" w:rsidRPr="001A2554" w:rsidRDefault="007E0FC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При анализе показателя оценивалась степень освоения бюджетных ассигнований. Целевым ориентиром является достижение показателя равного 100%.</w:t>
      </w:r>
    </w:p>
    <w:p w:rsidR="007E0FCC" w:rsidRPr="001A2554" w:rsidRDefault="007E0FC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201</w:t>
      </w:r>
      <w:r w:rsidR="008A3DC0">
        <w:rPr>
          <w:rFonts w:ascii="Times New Roman" w:hAnsi="Times New Roman"/>
          <w:sz w:val="28"/>
          <w:szCs w:val="28"/>
        </w:rPr>
        <w:t>7</w:t>
      </w:r>
      <w:r w:rsidRPr="001A2554">
        <w:rPr>
          <w:rFonts w:ascii="Times New Roman" w:hAnsi="Times New Roman"/>
          <w:sz w:val="28"/>
          <w:szCs w:val="28"/>
        </w:rPr>
        <w:t xml:space="preserve"> году наиболее полно освоили бюджетные ассигнования </w:t>
      </w:r>
      <w:r w:rsidR="008A3DC0">
        <w:rPr>
          <w:rFonts w:ascii="Times New Roman" w:hAnsi="Times New Roman"/>
          <w:sz w:val="28"/>
          <w:szCs w:val="28"/>
        </w:rPr>
        <w:t>5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8A3DC0">
        <w:rPr>
          <w:rFonts w:ascii="Times New Roman" w:hAnsi="Times New Roman"/>
          <w:sz w:val="28"/>
          <w:szCs w:val="28"/>
        </w:rPr>
        <w:t>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8A3DC0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8A3DC0">
        <w:rPr>
          <w:rFonts w:ascii="Times New Roman" w:hAnsi="Times New Roman"/>
          <w:color w:val="000000"/>
          <w:sz w:val="28"/>
          <w:szCs w:val="28"/>
        </w:rPr>
        <w:t xml:space="preserve">финансовое </w:t>
      </w:r>
      <w:r w:rsidR="00DE083F">
        <w:rPr>
          <w:rFonts w:ascii="Times New Roman" w:hAnsi="Times New Roman"/>
          <w:color w:val="000000"/>
          <w:sz w:val="28"/>
          <w:szCs w:val="28"/>
        </w:rPr>
        <w:t>у</w:t>
      </w:r>
      <w:r w:rsidR="00DE083F" w:rsidRPr="00DE083F">
        <w:rPr>
          <w:rFonts w:ascii="Times New Roman" w:hAnsi="Times New Roman"/>
          <w:color w:val="000000"/>
          <w:sz w:val="28"/>
          <w:szCs w:val="28"/>
        </w:rPr>
        <w:t>правление</w:t>
      </w:r>
      <w:r w:rsidR="008A3DC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A3DC0" w:rsidRPr="001A2554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="008A3DC0">
        <w:rPr>
          <w:rFonts w:ascii="Times New Roman" w:hAnsi="Times New Roman"/>
          <w:sz w:val="28"/>
          <w:szCs w:val="28"/>
        </w:rPr>
        <w:t xml:space="preserve">, </w:t>
      </w:r>
      <w:r w:rsidR="008A3DC0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8A3DC0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8A3DC0">
        <w:rPr>
          <w:rFonts w:ascii="Times New Roman" w:hAnsi="Times New Roman"/>
          <w:sz w:val="28"/>
          <w:szCs w:val="28"/>
        </w:rPr>
        <w:t xml:space="preserve"> района</w:t>
      </w:r>
      <w:r w:rsidR="008A3DC0">
        <w:rPr>
          <w:rFonts w:ascii="Times New Roman" w:hAnsi="Times New Roman"/>
          <w:sz w:val="28"/>
          <w:szCs w:val="28"/>
        </w:rPr>
        <w:t xml:space="preserve">, </w:t>
      </w:r>
      <w:r w:rsidR="008A3DC0">
        <w:rPr>
          <w:rFonts w:ascii="Times New Roman" w:hAnsi="Times New Roman"/>
          <w:sz w:val="28"/>
          <w:szCs w:val="28"/>
        </w:rPr>
        <w:t>отдел</w:t>
      </w:r>
      <w:r w:rsidR="008A3DC0" w:rsidRPr="001A2554">
        <w:rPr>
          <w:rFonts w:ascii="Times New Roman" w:hAnsi="Times New Roman"/>
          <w:sz w:val="28"/>
          <w:szCs w:val="28"/>
        </w:rPr>
        <w:t xml:space="preserve"> образования</w:t>
      </w:r>
      <w:r w:rsidR="008A3DC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8A3DC0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8A3DC0">
        <w:rPr>
          <w:rFonts w:ascii="Times New Roman" w:hAnsi="Times New Roman"/>
          <w:sz w:val="28"/>
          <w:szCs w:val="28"/>
        </w:rPr>
        <w:t xml:space="preserve"> районный совет депутатов</w:t>
      </w:r>
      <w:r w:rsidRPr="001A2554">
        <w:rPr>
          <w:rFonts w:ascii="Times New Roman" w:hAnsi="Times New Roman"/>
          <w:sz w:val="28"/>
          <w:szCs w:val="28"/>
        </w:rPr>
        <w:t>)</w:t>
      </w:r>
      <w:r w:rsidR="008A3DC0">
        <w:rPr>
          <w:rFonts w:ascii="Times New Roman" w:hAnsi="Times New Roman"/>
          <w:sz w:val="28"/>
          <w:szCs w:val="28"/>
        </w:rPr>
        <w:t xml:space="preserve"> более 95%</w:t>
      </w:r>
      <w:r w:rsidRPr="001A2554">
        <w:rPr>
          <w:rFonts w:ascii="Times New Roman" w:hAnsi="Times New Roman"/>
          <w:sz w:val="28"/>
          <w:szCs w:val="28"/>
        </w:rPr>
        <w:t xml:space="preserve">, наименьшее освоение у </w:t>
      </w:r>
      <w:r w:rsidR="00DE083F">
        <w:rPr>
          <w:rFonts w:ascii="Times New Roman" w:hAnsi="Times New Roman"/>
          <w:sz w:val="28"/>
          <w:szCs w:val="28"/>
        </w:rPr>
        <w:t>у</w:t>
      </w:r>
      <w:r w:rsidR="00DE083F" w:rsidRPr="00DE083F">
        <w:rPr>
          <w:rFonts w:ascii="Times New Roman" w:hAnsi="Times New Roman"/>
          <w:sz w:val="28"/>
          <w:szCs w:val="28"/>
        </w:rPr>
        <w:t>правлени</w:t>
      </w:r>
      <w:r w:rsidR="00DE083F">
        <w:rPr>
          <w:rFonts w:ascii="Times New Roman" w:hAnsi="Times New Roman"/>
          <w:sz w:val="28"/>
          <w:szCs w:val="28"/>
        </w:rPr>
        <w:t>я</w:t>
      </w:r>
      <w:r w:rsidR="00DE083F" w:rsidRPr="00DE083F">
        <w:rPr>
          <w:rFonts w:ascii="Times New Roman" w:hAnsi="Times New Roman"/>
          <w:sz w:val="28"/>
          <w:szCs w:val="28"/>
        </w:rPr>
        <w:t xml:space="preserve"> </w:t>
      </w:r>
      <w:r w:rsidR="008A3DC0">
        <w:rPr>
          <w:rFonts w:ascii="Times New Roman" w:hAnsi="Times New Roman"/>
          <w:sz w:val="28"/>
          <w:szCs w:val="28"/>
        </w:rPr>
        <w:t>социальной защиты населения</w:t>
      </w:r>
      <w:r w:rsidR="00DE083F" w:rsidRPr="00DE08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083F" w:rsidRPr="00DE083F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DE083F" w:rsidRPr="00DE083F">
        <w:rPr>
          <w:rFonts w:ascii="Times New Roman" w:hAnsi="Times New Roman"/>
          <w:sz w:val="28"/>
          <w:szCs w:val="28"/>
        </w:rPr>
        <w:t xml:space="preserve"> района</w:t>
      </w:r>
      <w:r w:rsidR="008A3DC0">
        <w:rPr>
          <w:rFonts w:ascii="Times New Roman" w:hAnsi="Times New Roman"/>
          <w:sz w:val="28"/>
          <w:szCs w:val="28"/>
        </w:rPr>
        <w:t xml:space="preserve"> – 88,77%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</w:p>
    <w:p w:rsidR="00DE3378" w:rsidRPr="001A2554" w:rsidRDefault="00DE3378" w:rsidP="001A2554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FCC" w:rsidRPr="001A2554" w:rsidRDefault="007E0FCC" w:rsidP="001A2554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6773">
        <w:rPr>
          <w:rFonts w:ascii="Times New Roman" w:eastAsia="Times New Roman" w:hAnsi="Times New Roman"/>
          <w:sz w:val="28"/>
          <w:szCs w:val="28"/>
          <w:lang w:eastAsia="ru-RU"/>
        </w:rPr>
        <w:t>Р5.</w:t>
      </w:r>
      <w:r w:rsidR="0064307C" w:rsidRPr="005E6773">
        <w:rPr>
          <w:rFonts w:ascii="Times New Roman" w:hAnsi="Times New Roman"/>
          <w:sz w:val="28"/>
          <w:szCs w:val="28"/>
        </w:rPr>
        <w:t xml:space="preserve"> Доля</w:t>
      </w:r>
      <w:r w:rsidR="0064307C" w:rsidRPr="001A2554">
        <w:rPr>
          <w:rFonts w:ascii="Times New Roman" w:hAnsi="Times New Roman"/>
          <w:sz w:val="28"/>
          <w:szCs w:val="28"/>
        </w:rPr>
        <w:t xml:space="preserve"> кассовых расходов (без  учета   межбюджетных  трансфертов, имеющих целевое  назначение, из федерального и краевого бюджетов), произведенных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="0064307C" w:rsidRPr="001A2554">
        <w:rPr>
          <w:rFonts w:ascii="Times New Roman" w:hAnsi="Times New Roman"/>
          <w:sz w:val="28"/>
          <w:szCs w:val="28"/>
        </w:rPr>
        <w:t>Главным распорядителем и подведомственными ему учреждениями в IV квартале отчетного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="0064307C" w:rsidRPr="001A2554">
        <w:rPr>
          <w:rFonts w:ascii="Times New Roman" w:hAnsi="Times New Roman"/>
          <w:sz w:val="28"/>
          <w:szCs w:val="28"/>
        </w:rPr>
        <w:t>финансового года.</w:t>
      </w:r>
    </w:p>
    <w:p w:rsidR="0064307C" w:rsidRPr="001A2554" w:rsidRDefault="0064307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При анализе показателя оценивалась степень освоения бюджетных ассигнований в </w:t>
      </w:r>
      <w:r w:rsidRPr="001A2554">
        <w:rPr>
          <w:rFonts w:ascii="Times New Roman" w:hAnsi="Times New Roman"/>
          <w:sz w:val="28"/>
          <w:szCs w:val="28"/>
          <w:lang w:val="en-US"/>
        </w:rPr>
        <w:t>IV</w:t>
      </w:r>
      <w:r w:rsidRPr="001A2554">
        <w:rPr>
          <w:rFonts w:ascii="Times New Roman" w:hAnsi="Times New Roman"/>
          <w:sz w:val="28"/>
          <w:szCs w:val="28"/>
        </w:rPr>
        <w:t xml:space="preserve"> квартале 201</w:t>
      </w:r>
      <w:r w:rsidR="005E6773">
        <w:rPr>
          <w:rFonts w:ascii="Times New Roman" w:hAnsi="Times New Roman"/>
          <w:sz w:val="28"/>
          <w:szCs w:val="28"/>
        </w:rPr>
        <w:t>7</w:t>
      </w:r>
      <w:r w:rsidRPr="001A2554">
        <w:rPr>
          <w:rFonts w:ascii="Times New Roman" w:hAnsi="Times New Roman"/>
          <w:sz w:val="28"/>
          <w:szCs w:val="28"/>
        </w:rPr>
        <w:t xml:space="preserve"> года. Целевым ориентиром является достижение показателя равного 25%.</w:t>
      </w:r>
    </w:p>
    <w:p w:rsidR="0064307C" w:rsidRPr="001A2554" w:rsidRDefault="0064307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>Анализ результатов показал, что в 201</w:t>
      </w:r>
      <w:r w:rsidR="005E6773">
        <w:rPr>
          <w:rFonts w:ascii="Times New Roman" w:hAnsi="Times New Roman"/>
          <w:sz w:val="28"/>
          <w:szCs w:val="28"/>
        </w:rPr>
        <w:t>7</w:t>
      </w:r>
      <w:r w:rsidR="00DE083F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году </w:t>
      </w:r>
      <w:r w:rsidR="00B7759D">
        <w:rPr>
          <w:rFonts w:ascii="Times New Roman" w:hAnsi="Times New Roman"/>
          <w:sz w:val="28"/>
          <w:szCs w:val="28"/>
        </w:rPr>
        <w:t>1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B7759D">
        <w:rPr>
          <w:rFonts w:ascii="Times New Roman" w:hAnsi="Times New Roman"/>
          <w:sz w:val="28"/>
          <w:szCs w:val="28"/>
        </w:rPr>
        <w:t>й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B7759D">
        <w:rPr>
          <w:rFonts w:ascii="Times New Roman" w:hAnsi="Times New Roman"/>
          <w:sz w:val="28"/>
          <w:szCs w:val="28"/>
        </w:rPr>
        <w:t>ь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(управление социальной защиты населения</w:t>
      </w:r>
      <w:r w:rsidR="00F72447">
        <w:rPr>
          <w:rFonts w:ascii="Times New Roman" w:hAnsi="Times New Roman"/>
          <w:sz w:val="28"/>
          <w:szCs w:val="28"/>
        </w:rPr>
        <w:t>) достиг</w:t>
      </w:r>
      <w:r w:rsidRPr="001A2554">
        <w:rPr>
          <w:rFonts w:ascii="Times New Roman" w:hAnsi="Times New Roman"/>
          <w:sz w:val="28"/>
          <w:szCs w:val="28"/>
        </w:rPr>
        <w:t xml:space="preserve"> показателя </w:t>
      </w:r>
      <w:r w:rsidR="00EF4BC4">
        <w:rPr>
          <w:rFonts w:ascii="Times New Roman" w:hAnsi="Times New Roman"/>
          <w:sz w:val="28"/>
          <w:szCs w:val="28"/>
        </w:rPr>
        <w:t xml:space="preserve">меньше </w:t>
      </w:r>
      <w:r w:rsidRPr="001A2554">
        <w:rPr>
          <w:rFonts w:ascii="Times New Roman" w:hAnsi="Times New Roman"/>
          <w:sz w:val="28"/>
          <w:szCs w:val="28"/>
        </w:rPr>
        <w:t>25 % и получил максимальный балл</w:t>
      </w:r>
      <w:r w:rsidR="005E6773">
        <w:rPr>
          <w:rFonts w:ascii="Times New Roman" w:hAnsi="Times New Roman"/>
          <w:sz w:val="28"/>
          <w:szCs w:val="28"/>
        </w:rPr>
        <w:t>. О</w:t>
      </w:r>
      <w:r w:rsidR="00B7759D">
        <w:rPr>
          <w:rFonts w:ascii="Times New Roman" w:hAnsi="Times New Roman"/>
          <w:sz w:val="28"/>
          <w:szCs w:val="28"/>
        </w:rPr>
        <w:t>стальные распорядители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по данному показателю освоения бюджетных ассигнований в </w:t>
      </w:r>
      <w:r w:rsidRPr="001A2554">
        <w:rPr>
          <w:rFonts w:ascii="Times New Roman" w:hAnsi="Times New Roman"/>
          <w:sz w:val="28"/>
          <w:szCs w:val="28"/>
          <w:lang w:val="en-US"/>
        </w:rPr>
        <w:t>IV</w:t>
      </w:r>
      <w:r w:rsidRPr="001A2554">
        <w:rPr>
          <w:rFonts w:ascii="Times New Roman" w:hAnsi="Times New Roman"/>
          <w:sz w:val="28"/>
          <w:szCs w:val="28"/>
        </w:rPr>
        <w:t xml:space="preserve"> квартале 201</w:t>
      </w:r>
      <w:r w:rsidR="005E6773">
        <w:rPr>
          <w:rFonts w:ascii="Times New Roman" w:hAnsi="Times New Roman"/>
          <w:sz w:val="28"/>
          <w:szCs w:val="28"/>
        </w:rPr>
        <w:t>7</w:t>
      </w:r>
      <w:r w:rsidRPr="001A2554">
        <w:rPr>
          <w:rFonts w:ascii="Times New Roman" w:hAnsi="Times New Roman"/>
          <w:sz w:val="28"/>
          <w:szCs w:val="28"/>
        </w:rPr>
        <w:t xml:space="preserve"> года</w:t>
      </w:r>
      <w:r w:rsidR="005E6773">
        <w:rPr>
          <w:rFonts w:ascii="Times New Roman" w:hAnsi="Times New Roman"/>
          <w:sz w:val="28"/>
          <w:szCs w:val="28"/>
        </w:rPr>
        <w:t>, доля</w:t>
      </w:r>
      <w:r w:rsidRPr="001A2554">
        <w:rPr>
          <w:rFonts w:ascii="Times New Roman" w:hAnsi="Times New Roman"/>
          <w:sz w:val="28"/>
          <w:szCs w:val="28"/>
        </w:rPr>
        <w:t xml:space="preserve"> которого </w:t>
      </w:r>
      <w:r w:rsidR="005E6773">
        <w:rPr>
          <w:rFonts w:ascii="Times New Roman" w:hAnsi="Times New Roman"/>
          <w:sz w:val="28"/>
          <w:szCs w:val="28"/>
        </w:rPr>
        <w:t>находится</w:t>
      </w:r>
      <w:r w:rsidRPr="001A2554">
        <w:rPr>
          <w:rFonts w:ascii="Times New Roman" w:hAnsi="Times New Roman"/>
          <w:sz w:val="28"/>
          <w:szCs w:val="28"/>
        </w:rPr>
        <w:t xml:space="preserve"> в диапазоне от </w:t>
      </w:r>
      <w:r w:rsidR="005E6773">
        <w:rPr>
          <w:rFonts w:ascii="Times New Roman" w:hAnsi="Times New Roman"/>
          <w:sz w:val="28"/>
          <w:szCs w:val="28"/>
        </w:rPr>
        <w:t>25</w:t>
      </w:r>
      <w:r w:rsidRPr="001A2554">
        <w:rPr>
          <w:rFonts w:ascii="Times New Roman" w:hAnsi="Times New Roman"/>
          <w:sz w:val="28"/>
          <w:szCs w:val="28"/>
        </w:rPr>
        <w:t xml:space="preserve">% до </w:t>
      </w:r>
      <w:r w:rsidR="005E6773">
        <w:rPr>
          <w:rFonts w:ascii="Times New Roman" w:hAnsi="Times New Roman"/>
          <w:sz w:val="28"/>
          <w:szCs w:val="28"/>
        </w:rPr>
        <w:t>40</w:t>
      </w:r>
      <w:r w:rsidRPr="001A2554">
        <w:rPr>
          <w:rFonts w:ascii="Times New Roman" w:hAnsi="Times New Roman"/>
          <w:sz w:val="28"/>
          <w:szCs w:val="28"/>
        </w:rPr>
        <w:t>%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</w:p>
    <w:p w:rsidR="0064307C" w:rsidRDefault="0064307C" w:rsidP="001A2554">
      <w:pPr>
        <w:tabs>
          <w:tab w:val="left" w:pos="214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D70AC" w:rsidRDefault="007D70AC" w:rsidP="00696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7D70AC">
        <w:rPr>
          <w:rFonts w:ascii="Times New Roman" w:hAnsi="Times New Roman"/>
          <w:sz w:val="28"/>
          <w:szCs w:val="28"/>
        </w:rPr>
        <w:t>Своевременное доведение Главным распорядителем лимитов бюджетных обязательств до по</w:t>
      </w:r>
      <w:r>
        <w:rPr>
          <w:rFonts w:ascii="Times New Roman" w:hAnsi="Times New Roman"/>
          <w:sz w:val="28"/>
          <w:szCs w:val="28"/>
        </w:rPr>
        <w:t xml:space="preserve">дведомственных ему учреждений, </w:t>
      </w:r>
      <w:r w:rsidRPr="007D70AC">
        <w:rPr>
          <w:rFonts w:ascii="Times New Roman" w:hAnsi="Times New Roman"/>
          <w:sz w:val="28"/>
          <w:szCs w:val="28"/>
        </w:rPr>
        <w:t>предусмотренных решением о бюджете за отчетный год в первоначальной  редакции</w:t>
      </w:r>
      <w:r>
        <w:rPr>
          <w:rFonts w:ascii="Times New Roman" w:hAnsi="Times New Roman"/>
          <w:sz w:val="28"/>
          <w:szCs w:val="28"/>
        </w:rPr>
        <w:t>.</w:t>
      </w:r>
    </w:p>
    <w:p w:rsidR="007D70AC" w:rsidRDefault="007D70AC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анализе показателя оценивалось соблюдение установленных сроков для доведения лимитов бюджетных обязатель</w:t>
      </w:r>
      <w:proofErr w:type="gramStart"/>
      <w:r>
        <w:rPr>
          <w:rFonts w:ascii="Times New Roman" w:hAnsi="Times New Roman"/>
          <w:sz w:val="28"/>
          <w:szCs w:val="28"/>
        </w:rPr>
        <w:t>ств</w:t>
      </w:r>
      <w:r w:rsidR="00696911">
        <w:rPr>
          <w:rFonts w:ascii="Times New Roman" w:hAnsi="Times New Roman"/>
          <w:sz w:val="28"/>
          <w:szCs w:val="28"/>
        </w:rPr>
        <w:t xml:space="preserve"> Гл</w:t>
      </w:r>
      <w:proofErr w:type="gramEnd"/>
      <w:r w:rsidR="00696911">
        <w:rPr>
          <w:rFonts w:ascii="Times New Roman" w:hAnsi="Times New Roman"/>
          <w:sz w:val="28"/>
          <w:szCs w:val="28"/>
        </w:rPr>
        <w:t xml:space="preserve">авным распорядителем до подведомственных учреждений. </w:t>
      </w:r>
    </w:p>
    <w:p w:rsidR="00696911" w:rsidRDefault="00696911" w:rsidP="00696911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696911" w:rsidRPr="001A2554" w:rsidRDefault="00696911" w:rsidP="00696911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 руководителей подведомственных Главному распорядителю учреждений, с руководителями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>которых заключены эффективные  контракты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Эффективные контракты с руководителями учреждений заключены в 201</w:t>
      </w:r>
      <w:r w:rsidR="005E677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proofErr w:type="gramStart"/>
      <w:r w:rsidR="005E677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5E6773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данному показателю 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главны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gramEnd"/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распорядител</w:t>
      </w:r>
      <w:r w:rsidR="00F7244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EB7">
        <w:rPr>
          <w:rFonts w:ascii="Times New Roman" w:eastAsia="Times New Roman" w:hAnsi="Times New Roman"/>
          <w:sz w:val="28"/>
          <w:szCs w:val="28"/>
          <w:lang w:eastAsia="ru-RU"/>
        </w:rPr>
        <w:t>Р8. Качество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 составления,  утверждения и ведения бюджетных </w:t>
      </w:r>
      <w:proofErr w:type="gramStart"/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>смет</w:t>
      </w:r>
      <w:proofErr w:type="gramEnd"/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подведомственных Главному распорядителю 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оценивалось наличие правового акта главного распорядителя, содержащего процедуры составления, утверждения и ведения бюджетных смет.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районном бюджете только у 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-х Главных распорядителей (администрация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</w:t>
      </w:r>
      <w:r w:rsidR="00E00967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образования) есть подведомственные казенные 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учреждения,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которым необходимо составлять бюджетные сметы, однако в связи с тем, чт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о данные главные распорядители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представили 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не все нормативные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акт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его реквизиты, получили  балл равный – </w:t>
      </w:r>
      <w:r w:rsidR="000723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747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17471" w:rsidRPr="00517471">
        <w:rPr>
          <w:rFonts w:ascii="Times New Roman" w:eastAsia="Times New Roman" w:hAnsi="Times New Roman"/>
          <w:sz w:val="28"/>
          <w:szCs w:val="28"/>
          <w:lang w:eastAsia="ru-RU"/>
        </w:rPr>
        <w:t>Оценка  качества  планирования бюджетных ассигнований</w:t>
      </w:r>
      <w:r w:rsidR="005174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51747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показателю оценивался </w:t>
      </w:r>
      <w:r w:rsidRPr="00517471">
        <w:rPr>
          <w:rFonts w:ascii="Times New Roman" w:eastAsia="Times New Roman" w:hAnsi="Times New Roman"/>
          <w:sz w:val="28"/>
          <w:szCs w:val="28"/>
          <w:lang w:eastAsia="ru-RU"/>
        </w:rPr>
        <w:t>объем бюджетных  ассигнований, перераспределенных за отчетный период  (для Главных распорядителей, имеющих более одно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 подведомственного учреждения – </w:t>
      </w:r>
      <w:r w:rsidR="00E00967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образования, отдел культуры, спорта и молодежной политики</w:t>
      </w:r>
      <w:r w:rsidRPr="0051747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5051A4" w:rsidRP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Оценивалась точность планирования бюджетных расходов со стороны главного распорядителя, целевым ориентиром являлось значение показателя равное 0, причем не учитывались случаи внесения изменений в связи с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уточнением утвержденных параметров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районн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ого бюджета.</w:t>
      </w:r>
    </w:p>
    <w:p w:rsid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Анализ результатов показал, что в течение 201</w:t>
      </w:r>
      <w:r w:rsidR="00E0096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все главные распорядители вносили изменения в лимиты бюджетных обязательств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и в целом осуществлялось значительное количество передвижек.</w:t>
      </w:r>
    </w:p>
    <w:p w:rsidR="00517471" w:rsidRDefault="00E00967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</w:t>
      </w:r>
      <w:r w:rsidR="00A60B06">
        <w:rPr>
          <w:rFonts w:ascii="Times New Roman" w:eastAsia="Times New Roman" w:hAnsi="Times New Roman"/>
          <w:sz w:val="28"/>
          <w:szCs w:val="28"/>
          <w:lang w:eastAsia="ru-RU"/>
        </w:rPr>
        <w:t>образования получил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517471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</w:t>
      </w:r>
      <w:r w:rsidR="00A60B0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17471"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как объем перераспределенных бюджетных ассигнований </w:t>
      </w:r>
      <w:r w:rsid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 </w:t>
      </w:r>
      <w:r w:rsidR="00A60B06">
        <w:rPr>
          <w:rFonts w:ascii="Times New Roman" w:eastAsia="Times New Roman" w:hAnsi="Times New Roman"/>
          <w:sz w:val="28"/>
          <w:szCs w:val="28"/>
          <w:lang w:eastAsia="ru-RU"/>
        </w:rPr>
        <w:t xml:space="preserve">менее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5051A4">
        <w:rPr>
          <w:rFonts w:ascii="Times New Roman" w:eastAsia="Times New Roman" w:hAnsi="Times New Roman"/>
          <w:sz w:val="28"/>
          <w:szCs w:val="28"/>
          <w:lang w:eastAsia="ru-RU"/>
        </w:rPr>
        <w:t>% от общего объема бюджетных ассигнований</w:t>
      </w:r>
      <w:proofErr w:type="gramStart"/>
      <w:r w:rsidR="005051A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517471">
        <w:rPr>
          <w:rFonts w:ascii="Times New Roman" w:eastAsia="Times New Roman" w:hAnsi="Times New Roman"/>
          <w:sz w:val="28"/>
          <w:szCs w:val="28"/>
          <w:lang w:eastAsia="ru-RU"/>
        </w:rPr>
        <w:t>бъем бюджетных  ассигнований, перераспределенных за отчетный период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отдела образования и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 более 20%.</w:t>
      </w: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Р10.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 разработки нормативных правовых актов,  регулирующих  порядок  расходования средств районного бюджета, принятие которых необходимо в соответствии с решением о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ном бюджете за отчетный год.</w:t>
      </w: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Оценивалось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наличие утвержденного и опубликованного нормативного правового акта, регулирующего расходование средств районного бюджета, принятие которого необходимо в соответствии с решением о бюджете за отчетный год</w:t>
      </w:r>
      <w:r w:rsidR="00435B5B">
        <w:rPr>
          <w:rFonts w:ascii="Times New Roman" w:eastAsia="Times New Roman" w:hAnsi="Times New Roman"/>
          <w:sz w:val="28"/>
          <w:szCs w:val="28"/>
          <w:lang w:eastAsia="ru-RU"/>
        </w:rPr>
        <w:t xml:space="preserve">, однако Главные распорядители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представили информацию по наличию нормативного акта,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получили </w:t>
      </w:r>
      <w:r w:rsidR="00435B5B">
        <w:rPr>
          <w:rFonts w:ascii="Times New Roman" w:eastAsia="Times New Roman" w:hAnsi="Times New Roman"/>
          <w:sz w:val="28"/>
          <w:szCs w:val="28"/>
          <w:lang w:eastAsia="ru-RU"/>
        </w:rPr>
        <w:t>максимальный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равный – </w:t>
      </w:r>
      <w:r w:rsidR="00435B5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5051A4">
        <w:rPr>
          <w:rFonts w:ascii="Times New Roman" w:eastAsia="Times New Roman" w:hAnsi="Times New Roman"/>
          <w:b/>
          <w:sz w:val="28"/>
          <w:szCs w:val="28"/>
          <w:lang w:eastAsia="ru-RU"/>
        </w:rPr>
        <w:t>«3. Оценка управления обязательствами в процессе исполнения районного бюджета»</w:t>
      </w:r>
      <w:r w:rsidR="00770E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70E37" w:rsidRPr="00770E37">
        <w:rPr>
          <w:rFonts w:ascii="Times New Roman" w:eastAsia="Times New Roman" w:hAnsi="Times New Roman"/>
          <w:sz w:val="28"/>
          <w:szCs w:val="28"/>
          <w:lang w:eastAsia="ru-RU"/>
        </w:rPr>
        <w:t>были рассмотрены следующие показатели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</w:t>
      </w:r>
      <w:r w:rsidRPr="00770E37">
        <w:rPr>
          <w:rFonts w:ascii="Times New Roman" w:eastAsia="Times New Roman" w:hAnsi="Times New Roman"/>
          <w:sz w:val="28"/>
          <w:szCs w:val="28"/>
          <w:lang w:eastAsia="ru-RU"/>
        </w:rPr>
        <w:t>аличие нереальной к  взысканию  дебиторской задолженности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</w:t>
      </w:r>
      <w:r w:rsidRPr="00770E37">
        <w:rPr>
          <w:rFonts w:ascii="Times New Roman" w:eastAsia="Times New Roman" w:hAnsi="Times New Roman"/>
          <w:sz w:val="28"/>
          <w:szCs w:val="28"/>
          <w:lang w:eastAsia="ru-RU"/>
        </w:rPr>
        <w:t>аличие  просроченной кредиторской  задолженности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70E37" w:rsidRP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изменения дебиторской и кредиторской задолженности.</w:t>
      </w:r>
    </w:p>
    <w:p w:rsid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ллов главных распорядителей – 20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которые набрал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один главный распорядитель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финансовое управление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Р11.</w:t>
      </w:r>
      <w:r w:rsidR="00770E37" w:rsidRPr="00770E37">
        <w:t xml:space="preserve"> </w:t>
      </w:r>
      <w:r w:rsidR="00770E37" w:rsidRPr="00770E37">
        <w:rPr>
          <w:rFonts w:ascii="Times New Roman" w:eastAsia="Times New Roman" w:hAnsi="Times New Roman"/>
          <w:sz w:val="28"/>
          <w:szCs w:val="28"/>
          <w:lang w:eastAsia="ru-RU"/>
        </w:rPr>
        <w:t>Наличие у Главного распорядителя и подведомственных ему учреждений  нереальной к  взыскани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ю  дебиторской задолженности.</w:t>
      </w:r>
    </w:p>
    <w:p w:rsidR="00770E37" w:rsidRDefault="00770E37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оценивалось наличие у Главных распорядителей нереальной к взысканию дебиторской задолженности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расчетам с дебиторами по состоянию на 01.01.201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9B6421" w:rsidRDefault="00770E37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Нереальной к взысканию дебиторской задолженности у Главных распорядителей районного бюджета нет, в связи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все</w:t>
      </w:r>
      <w:r w:rsidR="009B6421" w:rsidRPr="009B6421">
        <w:t xml:space="preserve"> 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главные распорядители получили 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>максимальный балл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равный – 5.</w:t>
      </w:r>
    </w:p>
    <w:p w:rsidR="009B6421" w:rsidRDefault="009B642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0E37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Р12. 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Изменение  дебиторской задолженности Главного  распорядителя и подведомственных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ему учреждений в отчетном периоде по сравнению с  началом  финансового года (без учета остатков  межбюджетных трансфертов,  имеющих целевое назначение, из федерального и краевого бюджетов</w:t>
      </w:r>
      <w:r w:rsidR="00A60B0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9B6421" w:rsidRP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 анализе показателя негативным считался рост дебиторской задолженности, целевым ориентиром показателя является отсутствие или уменьшение дебиторской задолженности.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дебиторской задолженности выявлено у 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всех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DE2A26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Р13. 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Наличие у Главного распорядителя и  подведомственных ему учреждений  просроченной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кредиторской  задолженности.</w:t>
      </w:r>
    </w:p>
    <w:p w:rsidR="009B6421" w:rsidRP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 негативным считается факт наличия просроченной кредиторской задолженности главного распорядителя и подведомственных ему учреждений.</w:t>
      </w:r>
    </w:p>
    <w:p w:rsidR="00172741" w:rsidRDefault="00F72447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Произведенный анализ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показал, что просроченная кредиторская задолженность отсутствовала у 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трех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главных распорядителей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628F1" w:rsidRPr="001A2554">
        <w:rPr>
          <w:rFonts w:ascii="Times New Roman" w:hAnsi="Times New Roman"/>
          <w:color w:val="000000"/>
          <w:sz w:val="28"/>
          <w:szCs w:val="28"/>
        </w:rPr>
        <w:t>управление социальной защиты населения</w:t>
      </w:r>
      <w:r w:rsidR="006628F1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72741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>в связи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они</w:t>
      </w:r>
      <w:r w:rsidR="00172741" w:rsidRPr="009B6421">
        <w:t xml:space="preserve"> </w:t>
      </w:r>
      <w:r w:rsidR="0017274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получили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172741" w:rsidRPr="009B6421">
        <w:rPr>
          <w:rFonts w:ascii="Times New Roman" w:eastAsia="Times New Roman" w:hAnsi="Times New Roman"/>
          <w:sz w:val="28"/>
          <w:szCs w:val="28"/>
          <w:lang w:eastAsia="ru-RU"/>
        </w:rPr>
        <w:t>максимальный балл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равный – 5.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421" w:rsidRDefault="0017274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Р14.</w:t>
      </w:r>
      <w:r w:rsidRPr="00172741">
        <w:t xml:space="preserve"> 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Изменение кредиторской задолженности Главного распорядителя и подведомственных ему учреждений в течение отчетного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периода.</w:t>
      </w: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Показатель дает оценку деятельности главного распорядителя в части ликвидации кредиторской задолженности, при анализе негативным считался рост кредиторской задолженности у главного распорядителя и подведомственных ему учреждений.</w:t>
      </w:r>
    </w:p>
    <w:p w:rsidR="00172741" w:rsidRDefault="00F72447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</w:t>
      </w:r>
      <w:r w:rsidR="00172741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показал, что 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 не имеет кредиторской задолженности и получает максимальный балл</w:t>
      </w:r>
      <w:proofErr w:type="gramStart"/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F648A" w:rsidRPr="001A2554">
        <w:rPr>
          <w:rFonts w:ascii="Times New Roman" w:hAnsi="Times New Roman"/>
          <w:color w:val="000000"/>
          <w:sz w:val="28"/>
          <w:szCs w:val="28"/>
        </w:rPr>
        <w:t>управлени</w:t>
      </w:r>
      <w:r w:rsidR="00EF648A">
        <w:rPr>
          <w:rFonts w:ascii="Times New Roman" w:hAnsi="Times New Roman"/>
          <w:color w:val="000000"/>
          <w:sz w:val="28"/>
          <w:szCs w:val="28"/>
        </w:rPr>
        <w:t>ю</w:t>
      </w:r>
      <w:r w:rsidR="00EF648A" w:rsidRPr="001A2554">
        <w:rPr>
          <w:rFonts w:ascii="Times New Roman" w:hAnsi="Times New Roman"/>
          <w:color w:val="000000"/>
          <w:sz w:val="28"/>
          <w:szCs w:val="28"/>
        </w:rPr>
        <w:t xml:space="preserve"> социальной защиты населения</w:t>
      </w:r>
      <w:r w:rsidR="00F23E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1BDC" w:rsidRPr="00172741">
        <w:rPr>
          <w:rFonts w:ascii="Times New Roman" w:eastAsia="Times New Roman" w:hAnsi="Times New Roman"/>
          <w:sz w:val="28"/>
          <w:szCs w:val="28"/>
          <w:lang w:eastAsia="ru-RU"/>
        </w:rPr>
        <w:t>на конец отчетного периода кредиторская задолженность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уменьшилась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</w:t>
      </w:r>
      <w:r w:rsidR="008F1BDC" w:rsidRPr="00172741">
        <w:rPr>
          <w:rFonts w:ascii="Times New Roman" w:eastAsia="Times New Roman" w:hAnsi="Times New Roman"/>
          <w:sz w:val="28"/>
          <w:szCs w:val="28"/>
          <w:lang w:eastAsia="ru-RU"/>
        </w:rPr>
        <w:t>получил</w:t>
      </w:r>
      <w:proofErr w:type="gramEnd"/>
      <w:r w:rsidR="008F1BDC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данному показате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лю балл равный – 4</w:t>
      </w:r>
      <w:r w:rsidR="00F23ED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F23EDC">
        <w:rPr>
          <w:rFonts w:ascii="Times New Roman" w:eastAsia="Times New Roman" w:hAnsi="Times New Roman"/>
          <w:sz w:val="28"/>
          <w:szCs w:val="28"/>
          <w:lang w:eastAsia="ru-RU"/>
        </w:rPr>
        <w:t>остальным главным распорядителям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наблюдается увеличение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относительного размера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кредиторской задолженности</w:t>
      </w:r>
      <w:r w:rsidR="00F23EDC">
        <w:rPr>
          <w:rFonts w:ascii="Times New Roman" w:eastAsia="Times New Roman" w:hAnsi="Times New Roman"/>
          <w:sz w:val="28"/>
          <w:szCs w:val="28"/>
          <w:lang w:eastAsia="ru-RU"/>
        </w:rPr>
        <w:t>, они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по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балла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«4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состояния у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чет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отчетност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качество и соблюдение сроков представления главными распорядителями бюджетной и бухгалтерской отчетности, рассчитывались показатели,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оценива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лась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правильность  заполнения платежных документов на перечисление средств  бюджетным  учреждениям, подведом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ственным Главному распорядителю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 возможное количество баллов по 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данному направлению – 1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, их получили следующие главные распорядители: администрация Идринского района, отдел культуры, спорта и молодежной политики, управление социальной защиты населения</w:t>
      </w:r>
      <w:r w:rsidR="0052477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 w:rsidR="0052477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администрации района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1843" w:rsidRDefault="00BA1843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Соблюдение сроков представления Главным  распорядителем го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довой бюджетной отчетности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рамках оценки данного показателя позитивно рассматривался факт представления отчетности в установленные сроки.</w:t>
      </w:r>
    </w:p>
    <w:p w:rsid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172741" w:rsidRDefault="0017274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1843" w:rsidRDefault="005D5D3E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Р16.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обращений </w:t>
      </w:r>
      <w:proofErr w:type="gramStart"/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94531C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об уточнении поступлений в связи с неверн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заполненными платежными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документами на  перечисление</w:t>
      </w:r>
      <w:proofErr w:type="gramEnd"/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 бюджетным учреждениям, подведомственным Главному распорядителю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декабрь отчетного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5D5D3E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оценивалась правильность заполнения платежных поручений на перечисление средств бюджетным учреждениям.</w:t>
      </w:r>
    </w:p>
    <w:p w:rsidR="005D5D3E" w:rsidRDefault="006930B6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>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уточнении поступлений в связи с неверно заполненными платежными документами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поступало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5D5D3E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P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C27AB3">
        <w:rPr>
          <w:rFonts w:ascii="Times New Roman" w:eastAsia="Times New Roman" w:hAnsi="Times New Roman"/>
          <w:b/>
          <w:sz w:val="28"/>
          <w:szCs w:val="28"/>
          <w:lang w:eastAsia="ru-RU"/>
        </w:rPr>
        <w:t>«5. Оценка организации финансового контроля»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сокращению финансовых нарушений и организации ведомственного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Pr="00C27AB3" w:rsidRDefault="00C27AB3" w:rsidP="00EF648A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аллов по данному направлению – 2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которые набрал один главный распорядитель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культуры, спорта и молодежной политики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Р17.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Проведение Главным распорядителем мониторинга результатов деятельности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дведомственных ему учреждений.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оценива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лось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Главным  распорядителем мониторинга результатов деятельности подведомственных ему учреждений и составление рейтинга результатов деятельности подведомственных ему 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 отчет о проведении мониторинга результатов деятельности подведомственных учреждений – отдел культуры, спорта и молодежной политики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получил по данному показателю 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Р18.</w:t>
      </w:r>
      <w:r w:rsidR="00913911" w:rsidRPr="00913911"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 бюджетного законодательства,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выявленных в ходе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проведения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внешних  контрольных  мероприят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ий в отчетном  финансовом году.</w:t>
      </w:r>
    </w:p>
    <w:p w:rsidR="00913911" w:rsidRPr="00913911" w:rsidRDefault="00913911" w:rsidP="00913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нарушений, выявленных в ходе проведения внешних контрольных мероприятий, являлось показателем низкого качества финансового менеджмента. Целевым ориентиром главного распорядителя является отсутствие финансовых нарушений, выявленных в ходе проведения уполномоченными органами контрольных мероприятий.</w:t>
      </w:r>
    </w:p>
    <w:p w:rsidR="00913911" w:rsidRDefault="008F1BDC" w:rsidP="00913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информацию по данному показателю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арушения, выя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вленные в ходе проведения внешней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проверки (ревизионной комиссией)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, были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незначительные и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устранены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своевременно. Данны</w:t>
      </w:r>
      <w:r w:rsidR="008725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 максимальный балл – 5.</w:t>
      </w:r>
    </w:p>
    <w:p w:rsidR="00913911" w:rsidRDefault="00EF648A" w:rsidP="00913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тдел образования 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не представил информацию по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проведению внешних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получил минимальный балл равный – 0.</w:t>
      </w:r>
    </w:p>
    <w:p w:rsidR="00C27AB3" w:rsidRDefault="00C27AB3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Р19.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Наличие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нарушений, выявленных в ходе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проведения ведомственных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оценивалась работа Главного распорядителя по проведению ведомственных контрольных мероприятий в отношении подведомственных ему учреждений.</w:t>
      </w:r>
    </w:p>
    <w:p w:rsidR="00C7439A" w:rsidRP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один главный распорядитель представил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акты результатов ведомственных контрольных мероприятий за 201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– отдел 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спорта и молодежной политики и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получил максимальный балл – 5.</w:t>
      </w: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Главные распорядители, которы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представили информацию по проведению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ведомственных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подведомственных учреждений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минимальный балл равный – 0.</w:t>
      </w: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Р20.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Наличие  правового акта Главного распорядителя об организации ведомственного 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Целевым ориентиром главного распорядителя является наличие внутриотраслевого порядка главного распорядителя по осуществлению функций финансового контроля, соответствующего требованиям: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1) возложение обязанностей по организации ведомственного финансового контроля;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2) наличие детализации форм финансового контроля;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3) отражение направлений проверок в рамках совместных ревизий и тематических проверок;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4) наличие процедур и порядка осуществления ведомственного финансового контроля.</w:t>
      </w:r>
    </w:p>
    <w:p w:rsidR="00C7439A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Установлено,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один главный распорядитель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 копию правового акта, в 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связи,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получил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максимальный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равный –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012758">
        <w:rPr>
          <w:rFonts w:ascii="Times New Roman" w:eastAsia="Times New Roman" w:hAnsi="Times New Roman"/>
          <w:b/>
          <w:sz w:val="28"/>
          <w:szCs w:val="28"/>
          <w:lang w:eastAsia="ru-RU"/>
        </w:rPr>
        <w:t>«6. Оценка исполнения судебных актов»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, позволяющие оценить работу главных распорядителей по сокращению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количества судебных актов по денежным обязательствам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ллов по данному направлению – 5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набрал</w:t>
      </w:r>
      <w:r w:rsidR="0087253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все главные распорядители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F4A" w:rsidRDefault="00D65F4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Р21. 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Исполнение судебных актов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денежным обязат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ельствам Главного распорядителя.</w:t>
      </w:r>
    </w:p>
    <w:p w:rsidR="00012758" w:rsidRDefault="00D65F4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 положительно оценивалось отсутствие исковых требований, определенных судом к взысканию по судебным актам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65F4A" w:rsidRDefault="00240F2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все</w:t>
      </w:r>
      <w:r w:rsid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получили максимальный балл – 5.</w:t>
      </w:r>
    </w:p>
    <w:p w:rsidR="00D65F4A" w:rsidRPr="00D65F4A" w:rsidRDefault="00D65F4A" w:rsidP="00D65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рамках направления 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Оценка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финансово-экономической деятельности подведомственных Главному распорядителю учреждений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, позволяющие оценить работу главных распорядителей по 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своевременности утверждения муниципальных заданий и планов финансово-хозяйственной деятельности, по размещению в полном объеме информации на официальном сайте.</w:t>
      </w:r>
    </w:p>
    <w:p w:rsidR="00D65F4A" w:rsidRPr="00D65F4A" w:rsidRDefault="00D65F4A" w:rsidP="00D65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аллов по данному направлению – 20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набрал один главный распорядитель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управление социальной защиты населения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Р22.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муниципальных заданий  подведомственным Главному распорядителю учреждениям на текущий  финансовый год и плановый период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срок, установленный абзацем первым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пункта 3 Порядка и условий формирования муниципального  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Идринского района от 07.04.2011№ 182-п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оценивалось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количество дней отклонения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фактической даты утверждения муниципальных заданий подведомственным Главному распорядителю учреждениям на текущий финансовый год и плановый период от срока,  установленного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абзацем первым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пункта 3 Порядка и условий формирования муниципального  задания в отношении районных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муниципальных учреждений и финансового обеспечения выполнения 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задания, утвержденного Постановлением администрации </w:t>
      </w:r>
      <w:proofErr w:type="spellStart"/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от 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 xml:space="preserve">09.11.2015 г.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>456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9239F4" w:rsidRDefault="00E15283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Почти в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се Главные распорядители своевременно утвердили муниципальные задания подведомственным учреждениям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 – 5, управление образования администрации района утвердили муниципальные задания с отклонением в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поэтому получило 4 балла.</w:t>
      </w: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Р23.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планов финансово-хозяйственной деятельности подведомственных Главному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распорядителю учреждений на текущий  финансовый год и плановый период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соответствии со  сроками, утвержденными органами исполнительной власти района,  осуществляющими  функции и  полномочия учредителя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 </w:t>
      </w:r>
      <w:r w:rsidR="007D2F5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лавные распорядители своевременно утвердили </w:t>
      </w:r>
      <w:r w:rsidR="00E92CE5">
        <w:rPr>
          <w:rFonts w:ascii="Times New Roman" w:eastAsia="Times New Roman" w:hAnsi="Times New Roman"/>
          <w:sz w:val="28"/>
          <w:szCs w:val="28"/>
          <w:lang w:eastAsia="ru-RU"/>
        </w:rPr>
        <w:t xml:space="preserve">ПФХД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подведомственным учреждениям и получили максимальный балл – 5.</w:t>
      </w: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Р24. </w:t>
      </w:r>
      <w:proofErr w:type="gramStart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Размещение в полном объеме подведомственными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Главному распорядителю учреждениями на официальном сайте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в сети Интернет www.bus.gov.ru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 официальный сайт) информации, предусмотренной разделами I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приложения к Порядку предоставления информации государственным (муниципальным) учреждением, ее размещения на официальном сайте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в сети Интернет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ведения указанного сайта,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утвержденному Приказом Министерства финансов Российской Федерации от  21.07.2011 № 86н,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по состоянию на 15 марта</w:t>
      </w:r>
      <w:proofErr w:type="gramEnd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текущего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903B49" w:rsidRP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характеризует полноту размещения информации о деятельности подведомственных учреждений на официальном сайте www.bus.gov.ru. Целевой ориентир показателя 100%.</w:t>
      </w: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Установлено, что подведомственные учреждения разместили в полном объеме информацию о своей деятельности на официальном сайте www.bus.gov.ru </w:t>
      </w:r>
      <w:r w:rsidR="007D2F56">
        <w:rPr>
          <w:rFonts w:ascii="Times New Roman" w:eastAsia="Times New Roman" w:hAnsi="Times New Roman"/>
          <w:sz w:val="28"/>
          <w:szCs w:val="28"/>
          <w:lang w:eastAsia="ru-RU"/>
        </w:rPr>
        <w:t>только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2F56">
        <w:rPr>
          <w:rFonts w:ascii="Times New Roman" w:eastAsia="Times New Roman" w:hAnsi="Times New Roman"/>
          <w:sz w:val="28"/>
          <w:szCs w:val="28"/>
          <w:lang w:eastAsia="ru-RU"/>
        </w:rPr>
        <w:t>одного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7D2F56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7D2F56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7D2F56">
        <w:rPr>
          <w:rFonts w:ascii="Times New Roman" w:eastAsia="Times New Roman" w:hAnsi="Times New Roman"/>
          <w:sz w:val="28"/>
          <w:szCs w:val="28"/>
          <w:lang w:eastAsia="ru-RU"/>
        </w:rPr>
        <w:t>(управление социальной защиты населения)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он получил максимальный балл – 5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15283" w:rsidRPr="00E15283">
        <w:rPr>
          <w:rFonts w:ascii="Times New Roman" w:eastAsia="Times New Roman" w:hAnsi="Times New Roman"/>
          <w:sz w:val="28"/>
          <w:szCs w:val="28"/>
          <w:lang w:eastAsia="ru-RU"/>
        </w:rPr>
        <w:t>подведомственные учреждения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2F56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остальных </w:t>
      </w:r>
      <w:r w:rsidR="007D2F56" w:rsidRPr="00903B49">
        <w:rPr>
          <w:rFonts w:ascii="Times New Roman" w:eastAsia="Times New Roman" w:hAnsi="Times New Roman"/>
          <w:sz w:val="28"/>
          <w:szCs w:val="28"/>
          <w:lang w:eastAsia="ru-RU"/>
        </w:rPr>
        <w:t>главн</w:t>
      </w:r>
      <w:r w:rsidR="007D2F56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7D2F56"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7D2F56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разместили </w:t>
      </w:r>
      <w:r w:rsidR="00E15283" w:rsidRPr="00E15283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информацию о своей деятельности на официальном сайте </w:t>
      </w:r>
      <w:hyperlink r:id="rId6" w:history="1">
        <w:r w:rsidR="00E15283" w:rsidRPr="00AF5F4D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www.bus.gov.ru</w:t>
        </w:r>
      </w:hyperlink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 полном объеме </w:t>
      </w:r>
      <w:r w:rsidR="00E15283" w:rsidRPr="00E15283">
        <w:rPr>
          <w:rFonts w:ascii="Times New Roman" w:eastAsia="Times New Roman" w:hAnsi="Times New Roman"/>
          <w:sz w:val="28"/>
          <w:szCs w:val="28"/>
          <w:lang w:eastAsia="ru-RU"/>
        </w:rPr>
        <w:t>по состоянию на 15 марта текущего года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>, поэтому получили минимальный балл – 0.</w:t>
      </w: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03B49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Р25.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Отношение остатков средств субсидий на иные цели и бюджетных инвестиций, предоставляемых бюджетным учрежден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иям, подведомственным Главному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распорядителю, к общему объему бюджетных ассигнований на предоставление  субсидий на иные цели и бюджетных инвестиций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3B49" w:rsidRDefault="00903B49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Оценивалось качество использования бюджетными учреждениями, подведомственными главному распорядителю - субсидий на иные цели.</w:t>
      </w:r>
    </w:p>
    <w:p w:rsidR="00903B49" w:rsidRDefault="009C17F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ориентир показателя – 0, то есть 100% использование целевых субсидий.</w:t>
      </w:r>
    </w:p>
    <w:p w:rsidR="009239F4" w:rsidRDefault="009C17FA" w:rsidP="00240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</w:t>
      </w:r>
      <w:r w:rsidR="00240F2A">
        <w:rPr>
          <w:rFonts w:ascii="Times New Roman" w:eastAsia="Times New Roman" w:hAnsi="Times New Roman"/>
          <w:sz w:val="28"/>
          <w:szCs w:val="28"/>
          <w:lang w:eastAsia="ru-RU"/>
        </w:rPr>
        <w:t xml:space="preserve">елю максимальный балл получили все </w:t>
      </w:r>
      <w:r w:rsidR="00240F2A" w:rsidRPr="00903B49">
        <w:rPr>
          <w:rFonts w:ascii="Times New Roman" w:eastAsia="Times New Roman" w:hAnsi="Times New Roman"/>
          <w:sz w:val="28"/>
          <w:szCs w:val="28"/>
          <w:lang w:eastAsia="ru-RU"/>
        </w:rPr>
        <w:t>главны</w:t>
      </w:r>
      <w:r w:rsidR="00240F2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40F2A"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240F2A">
        <w:rPr>
          <w:rFonts w:ascii="Times New Roman" w:eastAsia="Times New Roman" w:hAnsi="Times New Roman"/>
          <w:sz w:val="28"/>
          <w:szCs w:val="28"/>
          <w:lang w:eastAsia="ru-RU"/>
        </w:rPr>
        <w:t>и.</w:t>
      </w:r>
    </w:p>
    <w:p w:rsidR="00870419" w:rsidRDefault="00870419" w:rsidP="00240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6D8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результатам оценки качества финансового менеджмента максимальную итоговую оценку не получил ни один главный распорядитель. 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По результатам оценки можно признать качество финансового менеджмента главных распорядителей удовлетворительным.</w:t>
      </w:r>
    </w:p>
    <w:p w:rsidR="006006D8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r w:rsidR="00240F2A">
        <w:rPr>
          <w:rFonts w:ascii="Times New Roman" w:hAnsi="Times New Roman"/>
          <w:sz w:val="28"/>
          <w:szCs w:val="28"/>
        </w:rPr>
        <w:t>проведения финансовы</w:t>
      </w:r>
      <w:r w:rsidR="006006D8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оценки качества финансового менеджмента главным распорядителям необходимо повысить качество работы по всем направлениям: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AE493C" w:rsidRPr="001A2554">
        <w:rPr>
          <w:rFonts w:ascii="Times New Roman" w:hAnsi="Times New Roman"/>
          <w:sz w:val="28"/>
          <w:szCs w:val="28"/>
        </w:rPr>
        <w:t xml:space="preserve">юджетному планированию, 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493C" w:rsidRPr="001A2554">
        <w:rPr>
          <w:rFonts w:ascii="Times New Roman" w:hAnsi="Times New Roman"/>
          <w:sz w:val="28"/>
          <w:szCs w:val="28"/>
        </w:rPr>
        <w:t>исполнению</w:t>
      </w:r>
      <w:r>
        <w:rPr>
          <w:rFonts w:ascii="Times New Roman" w:hAnsi="Times New Roman"/>
          <w:sz w:val="28"/>
          <w:szCs w:val="28"/>
        </w:rPr>
        <w:t xml:space="preserve"> районн</w:t>
      </w:r>
      <w:r w:rsidR="00AE493C" w:rsidRPr="001A2554">
        <w:rPr>
          <w:rFonts w:ascii="Times New Roman" w:hAnsi="Times New Roman"/>
          <w:sz w:val="28"/>
          <w:szCs w:val="28"/>
        </w:rPr>
        <w:t>ого бюджета,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E493C" w:rsidRPr="001A2554">
        <w:rPr>
          <w:rFonts w:ascii="Times New Roman" w:hAnsi="Times New Roman"/>
          <w:sz w:val="28"/>
          <w:szCs w:val="28"/>
        </w:rPr>
        <w:t xml:space="preserve"> учету и отчетности,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E493C" w:rsidRPr="001A2554">
        <w:rPr>
          <w:rFonts w:ascii="Times New Roman" w:hAnsi="Times New Roman"/>
          <w:sz w:val="28"/>
          <w:szCs w:val="28"/>
        </w:rPr>
        <w:t>контролю и аудиту,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Для получения максимальных итоговых оценок качества фи</w:t>
      </w:r>
      <w:r w:rsidR="006006D8">
        <w:rPr>
          <w:rFonts w:ascii="Times New Roman" w:hAnsi="Times New Roman"/>
          <w:sz w:val="28"/>
          <w:szCs w:val="28"/>
        </w:rPr>
        <w:t xml:space="preserve">нансового менеджмента </w:t>
      </w:r>
      <w:r w:rsidR="0094531C">
        <w:rPr>
          <w:rFonts w:ascii="Times New Roman" w:hAnsi="Times New Roman"/>
          <w:sz w:val="28"/>
          <w:szCs w:val="28"/>
        </w:rPr>
        <w:t xml:space="preserve">финансовое управление </w:t>
      </w:r>
      <w:r w:rsidRPr="001A2554">
        <w:rPr>
          <w:rFonts w:ascii="Times New Roman" w:hAnsi="Times New Roman"/>
          <w:sz w:val="28"/>
          <w:szCs w:val="28"/>
        </w:rPr>
        <w:t>рекомендует главным распорядителям: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соблюдать бюджетное законодательство Российской Федерации, </w:t>
      </w:r>
      <w:r w:rsidR="006006D8">
        <w:rPr>
          <w:rFonts w:ascii="Times New Roman" w:hAnsi="Times New Roman"/>
          <w:sz w:val="28"/>
          <w:szCs w:val="28"/>
        </w:rPr>
        <w:t>Красноярского края</w:t>
      </w:r>
      <w:r w:rsidRPr="001A2554">
        <w:rPr>
          <w:rFonts w:ascii="Times New Roman" w:hAnsi="Times New Roman"/>
          <w:sz w:val="28"/>
          <w:szCs w:val="28"/>
        </w:rPr>
        <w:t>, а также муниципальные правовые акты;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- в целях повышения качества бюджетного процесса в </w:t>
      </w:r>
      <w:r w:rsidR="006006D8">
        <w:rPr>
          <w:rFonts w:ascii="Times New Roman" w:hAnsi="Times New Roman"/>
          <w:sz w:val="28"/>
          <w:szCs w:val="28"/>
        </w:rPr>
        <w:t>районе</w:t>
      </w:r>
      <w:r w:rsidRPr="001A2554">
        <w:rPr>
          <w:rFonts w:ascii="Times New Roman" w:hAnsi="Times New Roman"/>
          <w:sz w:val="28"/>
          <w:szCs w:val="28"/>
        </w:rPr>
        <w:t xml:space="preserve"> соблюдать порядки и сроки, установленные постановлениями </w:t>
      </w:r>
      <w:r w:rsidR="006006D8">
        <w:rPr>
          <w:rFonts w:ascii="Times New Roman" w:hAnsi="Times New Roman"/>
          <w:sz w:val="28"/>
          <w:szCs w:val="28"/>
        </w:rPr>
        <w:t xml:space="preserve">администрации района и </w:t>
      </w:r>
      <w:proofErr w:type="gramStart"/>
      <w:r w:rsidR="006006D8">
        <w:rPr>
          <w:rFonts w:ascii="Times New Roman" w:hAnsi="Times New Roman"/>
          <w:sz w:val="28"/>
          <w:szCs w:val="28"/>
        </w:rPr>
        <w:t>порядк</w:t>
      </w:r>
      <w:r w:rsidR="00E33529">
        <w:rPr>
          <w:rFonts w:ascii="Times New Roman" w:hAnsi="Times New Roman"/>
          <w:sz w:val="28"/>
          <w:szCs w:val="28"/>
        </w:rPr>
        <w:t>и</w:t>
      </w:r>
      <w:proofErr w:type="gramEnd"/>
      <w:r w:rsidR="00E33529">
        <w:rPr>
          <w:rFonts w:ascii="Times New Roman" w:hAnsi="Times New Roman"/>
          <w:sz w:val="28"/>
          <w:szCs w:val="28"/>
        </w:rPr>
        <w:t xml:space="preserve"> утвержденные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="0094531C">
        <w:rPr>
          <w:rFonts w:ascii="Times New Roman" w:hAnsi="Times New Roman"/>
          <w:sz w:val="28"/>
          <w:szCs w:val="28"/>
        </w:rPr>
        <w:t>финансов</w:t>
      </w:r>
      <w:r w:rsidR="00E33529">
        <w:rPr>
          <w:rFonts w:ascii="Times New Roman" w:hAnsi="Times New Roman"/>
          <w:sz w:val="28"/>
          <w:szCs w:val="28"/>
        </w:rPr>
        <w:t>ым</w:t>
      </w:r>
      <w:r w:rsidR="0094531C">
        <w:rPr>
          <w:rFonts w:ascii="Times New Roman" w:hAnsi="Times New Roman"/>
          <w:sz w:val="28"/>
          <w:szCs w:val="28"/>
        </w:rPr>
        <w:t xml:space="preserve"> управление</w:t>
      </w:r>
      <w:r w:rsidR="00E33529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повышать качество планирования и исполнения расходов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районно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го бюджета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стремиться к равномерному расходованию бюджетных сре</w:t>
      </w:r>
      <w:proofErr w:type="gramStart"/>
      <w:r w:rsidRPr="001A2554">
        <w:rPr>
          <w:rFonts w:ascii="Times New Roman" w:hAnsi="Times New Roman"/>
          <w:sz w:val="28"/>
          <w:szCs w:val="28"/>
        </w:rPr>
        <w:t>дств в т</w:t>
      </w:r>
      <w:proofErr w:type="gramEnd"/>
      <w:r w:rsidRPr="001A2554">
        <w:rPr>
          <w:rFonts w:ascii="Times New Roman" w:hAnsi="Times New Roman"/>
          <w:sz w:val="28"/>
          <w:szCs w:val="28"/>
        </w:rPr>
        <w:t>ечение года;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не допускать роста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расходов районн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ого бюджета на содержание аппарата упр</w:t>
      </w:r>
      <w:r w:rsidR="00E33529">
        <w:rPr>
          <w:rFonts w:ascii="Times New Roman" w:eastAsia="Times New Roman" w:hAnsi="Times New Roman"/>
          <w:sz w:val="28"/>
          <w:szCs w:val="28"/>
          <w:lang w:eastAsia="ru-RU"/>
        </w:rPr>
        <w:t>авления;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своевременно предоставлять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фрагменты</w:t>
      </w:r>
      <w:r w:rsidRPr="001A2554">
        <w:rPr>
          <w:rFonts w:ascii="Times New Roman" w:hAnsi="Times New Roman"/>
          <w:sz w:val="28"/>
          <w:szCs w:val="28"/>
        </w:rPr>
        <w:t xml:space="preserve"> реестров расходных обязательств, бюджетную (бухгалтерскую) отчетность, повышать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 качество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составления; 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осуществлять планирование бюджетных ассигнований в рамках муниципальных программ;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- регулярно проводить инвентаризацию задолженности, не допускать роста дебиторской и кредиторской задолженности, а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ктивизировать работу по урегулированию ранее возникшей дебиторской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и кредиторской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задолженности (списание, ведение претензионной работы, реструктуризация);</w:t>
      </w:r>
    </w:p>
    <w:p w:rsidR="00AE493C" w:rsidRPr="001A2554" w:rsidRDefault="00AE493C" w:rsidP="001A25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осуществлять мероприятия по предупреждению недостач и хищений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денежных средств и имущества.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Кроме того, главным распорядителям: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осуществлять финансовое обеспечение деятельности учреждений на основании муниципальных заданий;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утвердить стандарты качества по всем предоставляемым муниципальным услугам (работам);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- усилить 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муниципальных заданий, стремиться к их выполнению на 100%;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разработать, проанализировать и привести в соответствие с требованиями, указанными в методике оценки качества финансового менеджмента главных распорядителей, порядки по осуществлению функций финансового контроля в отношении подведомственных учреждений, осуществлять мероприятия внутреннего </w:t>
      </w:r>
      <w:proofErr w:type="gramStart"/>
      <w:r w:rsidRPr="001A255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A2554">
        <w:rPr>
          <w:rFonts w:ascii="Times New Roman" w:hAnsi="Times New Roman"/>
          <w:sz w:val="28"/>
          <w:szCs w:val="28"/>
        </w:rPr>
        <w:t xml:space="preserve"> эффективностью использования бюджетных средств;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- стремиться к 100% размещению необходимой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о деятельности учреждений на официальном сайте </w:t>
      </w:r>
      <w:hyperlink r:id="rId7" w:history="1">
        <w:r w:rsidRPr="001A255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www.bus.gov.ru</w:t>
        </w:r>
      </w:hyperlink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2F56" w:rsidRPr="00ED006F" w:rsidRDefault="00ED006F" w:rsidP="001A2554">
      <w:pPr>
        <w:rPr>
          <w:rFonts w:ascii="Times New Roman" w:hAnsi="Times New Roman"/>
          <w:sz w:val="24"/>
          <w:szCs w:val="24"/>
        </w:rPr>
      </w:pPr>
      <w:r w:rsidRPr="00ED006F">
        <w:rPr>
          <w:rFonts w:ascii="Times New Roman" w:hAnsi="Times New Roman"/>
          <w:sz w:val="24"/>
          <w:szCs w:val="24"/>
        </w:rPr>
        <w:t xml:space="preserve">Исполнитель </w:t>
      </w:r>
      <w:proofErr w:type="spellStart"/>
      <w:r w:rsidRPr="00ED006F">
        <w:rPr>
          <w:rFonts w:ascii="Times New Roman" w:hAnsi="Times New Roman"/>
          <w:sz w:val="24"/>
          <w:szCs w:val="24"/>
        </w:rPr>
        <w:t>Земба</w:t>
      </w:r>
      <w:proofErr w:type="spellEnd"/>
      <w:r w:rsidRPr="00ED006F">
        <w:rPr>
          <w:rFonts w:ascii="Times New Roman" w:hAnsi="Times New Roman"/>
          <w:sz w:val="24"/>
          <w:szCs w:val="24"/>
        </w:rPr>
        <w:t xml:space="preserve"> Зинаида Владимировна</w:t>
      </w:r>
      <w:bookmarkStart w:id="0" w:name="_GoBack"/>
      <w:bookmarkEnd w:id="0"/>
    </w:p>
    <w:sectPr w:rsidR="007D2F56" w:rsidRPr="00ED006F" w:rsidSect="00B2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493C"/>
    <w:rsid w:val="00012758"/>
    <w:rsid w:val="00022C80"/>
    <w:rsid w:val="0007239F"/>
    <w:rsid w:val="000D16AC"/>
    <w:rsid w:val="0012494F"/>
    <w:rsid w:val="00172741"/>
    <w:rsid w:val="001A2554"/>
    <w:rsid w:val="00201170"/>
    <w:rsid w:val="00240F2A"/>
    <w:rsid w:val="00297A82"/>
    <w:rsid w:val="002A4722"/>
    <w:rsid w:val="002C2B19"/>
    <w:rsid w:val="003C6DF0"/>
    <w:rsid w:val="003E2669"/>
    <w:rsid w:val="00435B5B"/>
    <w:rsid w:val="00470F95"/>
    <w:rsid w:val="00477271"/>
    <w:rsid w:val="004C3054"/>
    <w:rsid w:val="005051A4"/>
    <w:rsid w:val="00517471"/>
    <w:rsid w:val="0052477D"/>
    <w:rsid w:val="005D5D3E"/>
    <w:rsid w:val="005E6773"/>
    <w:rsid w:val="005F3A4F"/>
    <w:rsid w:val="005F6272"/>
    <w:rsid w:val="006006D8"/>
    <w:rsid w:val="00623890"/>
    <w:rsid w:val="0064307C"/>
    <w:rsid w:val="006628F1"/>
    <w:rsid w:val="006665AE"/>
    <w:rsid w:val="006930B6"/>
    <w:rsid w:val="00696911"/>
    <w:rsid w:val="00762405"/>
    <w:rsid w:val="00770E37"/>
    <w:rsid w:val="007B6D89"/>
    <w:rsid w:val="007D2F56"/>
    <w:rsid w:val="007D70AC"/>
    <w:rsid w:val="007E0FCC"/>
    <w:rsid w:val="00801331"/>
    <w:rsid w:val="00870419"/>
    <w:rsid w:val="00872533"/>
    <w:rsid w:val="008A3DC0"/>
    <w:rsid w:val="008F1BDC"/>
    <w:rsid w:val="00903B49"/>
    <w:rsid w:val="00913911"/>
    <w:rsid w:val="009239F4"/>
    <w:rsid w:val="00937A54"/>
    <w:rsid w:val="0094531C"/>
    <w:rsid w:val="009B6421"/>
    <w:rsid w:val="009C17FA"/>
    <w:rsid w:val="009D2065"/>
    <w:rsid w:val="009D2B47"/>
    <w:rsid w:val="00A4067E"/>
    <w:rsid w:val="00A60B06"/>
    <w:rsid w:val="00AA06EF"/>
    <w:rsid w:val="00AA5FA2"/>
    <w:rsid w:val="00AE493C"/>
    <w:rsid w:val="00B22A31"/>
    <w:rsid w:val="00B7759D"/>
    <w:rsid w:val="00B80356"/>
    <w:rsid w:val="00BA1843"/>
    <w:rsid w:val="00C27AB3"/>
    <w:rsid w:val="00C7439A"/>
    <w:rsid w:val="00CA7D22"/>
    <w:rsid w:val="00D12EB7"/>
    <w:rsid w:val="00D65F4A"/>
    <w:rsid w:val="00D67EBD"/>
    <w:rsid w:val="00DE083F"/>
    <w:rsid w:val="00DE2A26"/>
    <w:rsid w:val="00DE3378"/>
    <w:rsid w:val="00E00967"/>
    <w:rsid w:val="00E15283"/>
    <w:rsid w:val="00E33529"/>
    <w:rsid w:val="00E57A83"/>
    <w:rsid w:val="00E92CE5"/>
    <w:rsid w:val="00ED006F"/>
    <w:rsid w:val="00ED61BB"/>
    <w:rsid w:val="00EE6EB0"/>
    <w:rsid w:val="00EF4BC4"/>
    <w:rsid w:val="00EF648A"/>
    <w:rsid w:val="00F23EDC"/>
    <w:rsid w:val="00F72447"/>
    <w:rsid w:val="00F9114F"/>
    <w:rsid w:val="00FA20F1"/>
    <w:rsid w:val="00F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us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296B5-943E-44DA-9CBC-BBA34DA6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12</Pages>
  <Words>3739</Words>
  <Characters>21318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Типишкин Е.В</cp:lastModifiedBy>
  <cp:revision>48</cp:revision>
  <cp:lastPrinted>2017-03-24T03:44:00Z</cp:lastPrinted>
  <dcterms:created xsi:type="dcterms:W3CDTF">2014-05-11T13:49:00Z</dcterms:created>
  <dcterms:modified xsi:type="dcterms:W3CDTF">2018-03-27T07:37:00Z</dcterms:modified>
</cp:coreProperties>
</file>